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047B3" w14:textId="33B571A0" w:rsidR="00AE57C1" w:rsidRDefault="00AE57C1" w:rsidP="00AE57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Toc103079573"/>
      <w:r w:rsidRPr="00E61C2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F13FF">
        <w:rPr>
          <w:noProof/>
        </w:rPr>
        <w:drawing>
          <wp:inline distT="0" distB="0" distL="0" distR="0" wp14:anchorId="0EAC91AC" wp14:editId="78A1323D">
            <wp:extent cx="6117956" cy="8644270"/>
            <wp:effectExtent l="0" t="0" r="0" b="444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349" cy="865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C25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14:paraId="52D4E6F5" w14:textId="77777777" w:rsidR="00AF13FF" w:rsidRPr="00E61C25" w:rsidRDefault="00AF13FF" w:rsidP="00AE57C1">
      <w:pPr>
        <w:spacing w:after="0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14:paraId="31605D4C" w14:textId="270E4162" w:rsidR="00AE57C1" w:rsidRDefault="00AE57C1" w:rsidP="00AF13FF">
      <w:pPr>
        <w:pStyle w:val="s1"/>
        <w:numPr>
          <w:ilvl w:val="0"/>
          <w:numId w:val="9"/>
        </w:numPr>
        <w:jc w:val="both"/>
      </w:pPr>
      <w:bookmarkStart w:id="1" w:name="_GoBack"/>
      <w:bookmarkEnd w:id="0"/>
      <w:bookmarkEnd w:id="1"/>
      <w:r>
        <w:lastRenderedPageBreak/>
        <w:t>Постановления Главного государственного санитарного врача РФ от 28 января 2021 г. N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</w:t>
      </w:r>
    </w:p>
    <w:p w14:paraId="58E7F07E" w14:textId="77777777" w:rsidR="00AE57C1" w:rsidRDefault="00AE57C1" w:rsidP="00AE57C1">
      <w:pPr>
        <w:pStyle w:val="s3"/>
        <w:numPr>
          <w:ilvl w:val="0"/>
          <w:numId w:val="7"/>
        </w:numPr>
        <w:jc w:val="center"/>
        <w:rPr>
          <w:b/>
          <w:bCs/>
        </w:rPr>
      </w:pPr>
      <w:r>
        <w:rPr>
          <w:b/>
          <w:bCs/>
        </w:rPr>
        <w:t>Организация образовательного процесса лиц с ОВЗ</w:t>
      </w:r>
    </w:p>
    <w:p w14:paraId="55020157" w14:textId="77777777" w:rsidR="00AE57C1" w:rsidRDefault="00AE57C1" w:rsidP="00AE57C1">
      <w:pPr>
        <w:pStyle w:val="s1"/>
        <w:ind w:firstLine="567"/>
        <w:jc w:val="both"/>
      </w:pPr>
      <w:r>
        <w:t xml:space="preserve">2.1.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</w:t>
      </w:r>
      <w:proofErr w:type="gramStart"/>
      <w:r>
        <w:t>помощи,  психолого</w:t>
      </w:r>
      <w:proofErr w:type="gramEnd"/>
      <w:r>
        <w:t>-медико-педагогической коррекции.</w:t>
      </w:r>
    </w:p>
    <w:p w14:paraId="48FA5234" w14:textId="77777777" w:rsidR="00AE57C1" w:rsidRDefault="00AE57C1" w:rsidP="00AE57C1">
      <w:pPr>
        <w:pStyle w:val="s1"/>
        <w:ind w:firstLine="567"/>
        <w:jc w:val="both"/>
      </w:pPr>
      <w:r>
        <w:t>2.2. Дети с ОВЗ получают образование в следующих формах:</w:t>
      </w:r>
    </w:p>
    <w:p w14:paraId="46306870" w14:textId="77777777" w:rsidR="00AE57C1" w:rsidRDefault="00AE57C1" w:rsidP="00AE57C1">
      <w:pPr>
        <w:pStyle w:val="s1"/>
        <w:ind w:firstLine="567"/>
        <w:jc w:val="both"/>
      </w:pPr>
      <w:r>
        <w:t>1) в образовательной организации;</w:t>
      </w:r>
    </w:p>
    <w:p w14:paraId="4A235878" w14:textId="77777777" w:rsidR="00AE57C1" w:rsidRDefault="00AE57C1" w:rsidP="00AE57C1">
      <w:pPr>
        <w:pStyle w:val="s1"/>
        <w:ind w:firstLine="567"/>
        <w:jc w:val="both"/>
      </w:pPr>
      <w:r>
        <w:t xml:space="preserve">2) среднее общее образование может быть получено </w:t>
      </w:r>
      <w:proofErr w:type="gramStart"/>
      <w:r>
        <w:t>обучающимся  в</w:t>
      </w:r>
      <w:proofErr w:type="gramEnd"/>
      <w:r>
        <w:t xml:space="preserve"> форме самообразования.</w:t>
      </w:r>
    </w:p>
    <w:p w14:paraId="4905CDE2" w14:textId="77777777" w:rsidR="00AE57C1" w:rsidRDefault="00AE57C1" w:rsidP="00AE57C1">
      <w:pPr>
        <w:pStyle w:val="s1"/>
        <w:ind w:firstLine="567"/>
        <w:jc w:val="both"/>
      </w:pPr>
      <w:r>
        <w:t>2.3. Для обучающихся с ОВЗ реализуются следующие образовательные программы:</w:t>
      </w:r>
    </w:p>
    <w:p w14:paraId="7EB82C37" w14:textId="77777777" w:rsidR="00AE57C1" w:rsidRDefault="00600D22" w:rsidP="00AE57C1">
      <w:pPr>
        <w:pStyle w:val="s1"/>
        <w:ind w:firstLine="567"/>
        <w:jc w:val="both"/>
      </w:pPr>
      <w:r>
        <w:t>- адаптированные</w:t>
      </w:r>
      <w:r w:rsidR="00AE57C1">
        <w:t xml:space="preserve"> </w:t>
      </w:r>
      <w:r>
        <w:t>образовательные программы</w:t>
      </w:r>
      <w:r w:rsidR="00AE57C1">
        <w:t xml:space="preserve"> в соответствии с рекомендациями ПМПК.</w:t>
      </w:r>
    </w:p>
    <w:p w14:paraId="7A85475E" w14:textId="77777777" w:rsidR="00AE57C1" w:rsidRDefault="00AE57C1" w:rsidP="00AE57C1">
      <w:pPr>
        <w:pStyle w:val="s1"/>
        <w:ind w:firstLine="567"/>
        <w:jc w:val="both"/>
      </w:pPr>
      <w:r>
        <w:rPr>
          <w:shd w:val="clear" w:color="auto" w:fill="FFFFFF"/>
        </w:rPr>
        <w:t>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программой, а для инвалидов также в соответствии с индивидуальной программой реабилитации инвалида.</w:t>
      </w:r>
    </w:p>
    <w:p w14:paraId="660FD80F" w14:textId="77777777" w:rsidR="00AE57C1" w:rsidRDefault="00AE57C1" w:rsidP="00AE57C1">
      <w:pPr>
        <w:pStyle w:val="s1"/>
        <w:ind w:firstLine="567"/>
        <w:jc w:val="both"/>
      </w:pPr>
      <w:r>
        <w:t>Для развития потенциала обучающихся с ОВЗ разрабатываются индивидуальные учебные планы. При этом могут быть учтены пожелания самих обучающихся и их родителей (законных представителей).</w:t>
      </w:r>
    </w:p>
    <w:p w14:paraId="08E09B7B" w14:textId="77777777" w:rsidR="00AE57C1" w:rsidRDefault="00AE57C1" w:rsidP="00AE57C1">
      <w:pPr>
        <w:pStyle w:val="s1"/>
        <w:ind w:firstLine="567"/>
        <w:jc w:val="both"/>
      </w:pPr>
      <w:r>
        <w:t>2.4. Адаптированная образовательная программа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14:paraId="2BB983F8" w14:textId="77777777" w:rsidR="00AE57C1" w:rsidRDefault="00AE57C1" w:rsidP="00AE57C1">
      <w:pPr>
        <w:pStyle w:val="s1"/>
        <w:ind w:firstLine="567"/>
        <w:jc w:val="both"/>
      </w:pPr>
      <w:r>
        <w:t>2.5. Дети с ОВЗ принимаются на обучение по адаптированной основной общеобразовател</w:t>
      </w:r>
      <w:r w:rsidR="00E07589">
        <w:t>ьной программе только по заявлению</w:t>
      </w:r>
      <w:r>
        <w:t xml:space="preserve"> родителей (законных представителей) и на основании рекомендаций психолого-медико-педагогической комиссии.</w:t>
      </w:r>
    </w:p>
    <w:p w14:paraId="0708831C" w14:textId="77777777" w:rsidR="00AE57C1" w:rsidRDefault="00AE57C1" w:rsidP="00AE57C1">
      <w:pPr>
        <w:pStyle w:val="s1"/>
        <w:ind w:firstLine="567"/>
        <w:jc w:val="both"/>
      </w:pPr>
      <w:r>
        <w:t>2.6. Для инвалидов и лиц с ОВЗ при обучении по адаптированным основным образовательным программам:</w:t>
      </w:r>
    </w:p>
    <w:p w14:paraId="6C9A7D9F" w14:textId="77777777" w:rsidR="00AE57C1" w:rsidRDefault="00AE57C1" w:rsidP="00AE5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освоения АООП НОО от четыр</w:t>
      </w:r>
      <w:r w:rsidR="00B3333F">
        <w:rPr>
          <w:rFonts w:ascii="Times New Roman" w:hAnsi="Times New Roman" w:cs="Times New Roman"/>
          <w:sz w:val="24"/>
          <w:szCs w:val="24"/>
        </w:rPr>
        <w:t xml:space="preserve">ех до шести лет  обучающимися с ОВЗ </w:t>
      </w:r>
      <w:r>
        <w:rPr>
          <w:rFonts w:ascii="Times New Roman" w:hAnsi="Times New Roman" w:cs="Times New Roman"/>
          <w:sz w:val="24"/>
          <w:szCs w:val="24"/>
        </w:rPr>
        <w:t xml:space="preserve"> с учетом их особых образовательных потребностей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(Приказ МО и Н РФ от 19.12.2014г. №1598),</w:t>
      </w:r>
    </w:p>
    <w:p w14:paraId="7DD21C4B" w14:textId="77777777" w:rsidR="00AE57C1" w:rsidRDefault="00AE57C1" w:rsidP="00AE57C1">
      <w:pPr>
        <w:pStyle w:val="s1"/>
        <w:ind w:firstLine="567"/>
        <w:jc w:val="both"/>
      </w:pPr>
      <w:r>
        <w:rPr>
          <w:shd w:val="clear" w:color="auto" w:fill="FFFFFF"/>
        </w:rPr>
        <w:lastRenderedPageBreak/>
        <w:t>- для обучающихся с ОВЗ при обучении по адаптированным программам основного общего образования, независимо от применяемых образовательных технологий, срок получения основного общего образования может быть увеличе</w:t>
      </w:r>
      <w:r w:rsidR="00B3333F">
        <w:rPr>
          <w:shd w:val="clear" w:color="auto" w:fill="FFFFFF"/>
        </w:rPr>
        <w:t>н, но не более чем до шести лет;</w:t>
      </w:r>
    </w:p>
    <w:p w14:paraId="009459DE" w14:textId="77777777" w:rsidR="00AE57C1" w:rsidRDefault="00AE57C1" w:rsidP="00AE57C1">
      <w:pPr>
        <w:pStyle w:val="s1"/>
        <w:ind w:firstLine="567"/>
        <w:jc w:val="both"/>
        <w:rPr>
          <w:shd w:val="clear" w:color="auto" w:fill="FFFFFF"/>
        </w:rPr>
      </w:pPr>
      <w:r>
        <w:t xml:space="preserve">- </w:t>
      </w:r>
      <w:r>
        <w:rPr>
          <w:shd w:val="clear" w:color="auto" w:fill="FFFFFF"/>
        </w:rPr>
        <w:t>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независимо от применяемых образовательных технологий, увеличивается не более чем на один год.</w:t>
      </w:r>
    </w:p>
    <w:p w14:paraId="56484D6C" w14:textId="77777777" w:rsidR="00AE57C1" w:rsidRDefault="00AE57C1" w:rsidP="00AE57C1">
      <w:pPr>
        <w:pStyle w:val="s1"/>
        <w:ind w:firstLine="567"/>
        <w:jc w:val="both"/>
      </w:pPr>
      <w:r>
        <w:t>2.7. В случае обучения по адаптированным основным общеобразовательным программам в образовательной организации создаются специальные условия для получения образования указанными обучающимися.</w:t>
      </w:r>
    </w:p>
    <w:p w14:paraId="2ECF15C8" w14:textId="77777777" w:rsidR="00AE57C1" w:rsidRDefault="00AE57C1" w:rsidP="00AE57C1">
      <w:pPr>
        <w:pStyle w:val="s1"/>
        <w:ind w:firstLine="567"/>
        <w:jc w:val="both"/>
      </w:pPr>
      <w:r>
        <w:t>2.8. Под специальными условиями для получения образования обучающимися с ОВЗ понимаются условия о</w:t>
      </w:r>
      <w:r w:rsidR="00E07589">
        <w:t>бучения, воспитания и развития</w:t>
      </w:r>
      <w:r>
        <w:t>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</w:t>
      </w:r>
      <w:r w:rsidR="00E07589">
        <w:t>,</w:t>
      </w:r>
      <w:r>
        <w:t xml:space="preserve"> проведение групповых и индивидуальных коррекционных занят</w:t>
      </w:r>
      <w:r w:rsidR="00B3333F">
        <w:t>ий, обеспечение доступа в здание</w:t>
      </w:r>
      <w:r>
        <w:t xml:space="preserve"> образовательной</w:t>
      </w:r>
      <w:r w:rsidR="00E07589">
        <w:t xml:space="preserve"> организации.</w:t>
      </w:r>
    </w:p>
    <w:p w14:paraId="59836E06" w14:textId="77777777" w:rsidR="00AE57C1" w:rsidRDefault="00AE57C1" w:rsidP="00AE57C1">
      <w:pPr>
        <w:pStyle w:val="s1"/>
        <w:ind w:firstLine="567"/>
        <w:jc w:val="both"/>
      </w:pPr>
      <w:r>
        <w:t>2.9. Доступность образовательной среды образовательной организации предполагает:</w:t>
      </w:r>
    </w:p>
    <w:p w14:paraId="2220CA40" w14:textId="77777777" w:rsidR="00AE57C1" w:rsidRDefault="00AE57C1" w:rsidP="00AE57C1">
      <w:pPr>
        <w:pStyle w:val="s1"/>
        <w:numPr>
          <w:ilvl w:val="0"/>
          <w:numId w:val="3"/>
        </w:numPr>
        <w:jc w:val="both"/>
      </w:pPr>
      <w:r>
        <w:t>доступность для обучающихся с ОВЗ всех помещений, где осуществляется образовательная деятельность;</w:t>
      </w:r>
    </w:p>
    <w:p w14:paraId="5EFBCC92" w14:textId="77777777" w:rsidR="00AE57C1" w:rsidRDefault="00AE57C1" w:rsidP="00AE57C1">
      <w:pPr>
        <w:pStyle w:val="s1"/>
        <w:numPr>
          <w:ilvl w:val="0"/>
          <w:numId w:val="3"/>
        </w:numPr>
        <w:jc w:val="both"/>
      </w:pPr>
      <w:r>
        <w:t>свободный доступ детей к играм, игрушкам, материалам, пособиям, обеспечивающим все основные виды детской активности и учебы, наличие обор</w:t>
      </w:r>
      <w:r w:rsidR="00B3333F">
        <w:t xml:space="preserve">удованного </w:t>
      </w:r>
      <w:proofErr w:type="gramStart"/>
      <w:r w:rsidR="00B3333F">
        <w:t>рабочего  места</w:t>
      </w:r>
      <w:proofErr w:type="gramEnd"/>
      <w:r w:rsidR="00B3333F">
        <w:t>.</w:t>
      </w:r>
    </w:p>
    <w:p w14:paraId="7CE3D646" w14:textId="77777777" w:rsidR="00AE57C1" w:rsidRDefault="00AE57C1" w:rsidP="00AE57C1">
      <w:pPr>
        <w:pStyle w:val="s1"/>
        <w:ind w:firstLine="567"/>
        <w:jc w:val="both"/>
      </w:pPr>
      <w:r>
        <w:t>2.10. Образовательные программы для обучающихся с ОВЗ могут быть реализованы в следующих формах:</w:t>
      </w:r>
    </w:p>
    <w:p w14:paraId="4BA04872" w14:textId="77777777" w:rsidR="00AE57C1" w:rsidRDefault="00AE57C1" w:rsidP="00AE57C1">
      <w:pPr>
        <w:pStyle w:val="s1"/>
        <w:ind w:firstLine="567"/>
        <w:jc w:val="both"/>
      </w:pPr>
      <w:r>
        <w:t>1) урочной и внеурочной деятельности;</w:t>
      </w:r>
    </w:p>
    <w:p w14:paraId="5F08118F" w14:textId="77777777" w:rsidR="00AE57C1" w:rsidRDefault="00AE57C1" w:rsidP="00B3333F">
      <w:pPr>
        <w:pStyle w:val="s1"/>
        <w:ind w:firstLine="567"/>
        <w:jc w:val="both"/>
      </w:pPr>
      <w:r>
        <w:t>2) с применением электронного обучения и дистанцио</w:t>
      </w:r>
      <w:r w:rsidR="00B3333F">
        <w:t>нных образовательных технологий.</w:t>
      </w:r>
    </w:p>
    <w:p w14:paraId="5396741D" w14:textId="77777777" w:rsidR="00AE57C1" w:rsidRDefault="00AE57C1" w:rsidP="00B3333F">
      <w:pPr>
        <w:pStyle w:val="s1"/>
        <w:ind w:firstLine="567"/>
        <w:jc w:val="both"/>
      </w:pPr>
      <w:r>
        <w:t>2.11. Обучающиеся с ОВЗ обеспечиваются:</w:t>
      </w:r>
    </w:p>
    <w:p w14:paraId="4DF15C38" w14:textId="77777777" w:rsidR="00AE57C1" w:rsidRDefault="00B3333F" w:rsidP="00AE57C1">
      <w:pPr>
        <w:pStyle w:val="s1"/>
        <w:ind w:firstLine="567"/>
        <w:jc w:val="both"/>
      </w:pPr>
      <w:r>
        <w:t xml:space="preserve">1) </w:t>
      </w:r>
      <w:proofErr w:type="gramStart"/>
      <w:r>
        <w:t xml:space="preserve">бесплатными </w:t>
      </w:r>
      <w:r w:rsidR="00AE57C1">
        <w:t xml:space="preserve"> учебникам</w:t>
      </w:r>
      <w:r>
        <w:t>и</w:t>
      </w:r>
      <w:proofErr w:type="gramEnd"/>
      <w:r>
        <w:t>.</w:t>
      </w:r>
    </w:p>
    <w:p w14:paraId="3F6BA876" w14:textId="77777777" w:rsidR="00AE57C1" w:rsidRDefault="00AE57C1" w:rsidP="00AE57C1">
      <w:pPr>
        <w:pStyle w:val="s1"/>
        <w:ind w:firstLine="567"/>
        <w:jc w:val="both"/>
      </w:pPr>
      <w:r w:rsidRPr="00B3333F">
        <w:t>2.11. Продолжительность учебного занятия для обучающихся с ограниченными во</w:t>
      </w:r>
      <w:r w:rsidR="00B3333F" w:rsidRPr="00B3333F">
        <w:t xml:space="preserve">зможностями </w:t>
      </w:r>
      <w:proofErr w:type="gramStart"/>
      <w:r w:rsidR="00B3333F" w:rsidRPr="00B3333F">
        <w:t xml:space="preserve">здоровья  </w:t>
      </w:r>
      <w:r w:rsidRPr="00B3333F">
        <w:t>составляет</w:t>
      </w:r>
      <w:proofErr w:type="gramEnd"/>
      <w:r w:rsidRPr="00B3333F">
        <w:t xml:space="preserve"> не более 40 минут. </w:t>
      </w:r>
    </w:p>
    <w:p w14:paraId="202A81B9" w14:textId="77777777" w:rsidR="00E07589" w:rsidRPr="00B3333F" w:rsidRDefault="00E07589" w:rsidP="00E07589">
      <w:pPr>
        <w:pStyle w:val="s1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2.12</w:t>
      </w:r>
      <w:r w:rsidRPr="00B3333F">
        <w:rPr>
          <w:shd w:val="clear" w:color="auto" w:fill="FFFFFF"/>
        </w:rPr>
        <w:t xml:space="preserve">.  Урочная деятельность обучающихся с ограниченными возможностями здоровья организуется по 5 дневной учебной неделе, в субботу </w:t>
      </w:r>
      <w:proofErr w:type="gramStart"/>
      <w:r w:rsidRPr="00B3333F">
        <w:rPr>
          <w:shd w:val="clear" w:color="auto" w:fill="FFFFFF"/>
        </w:rPr>
        <w:t>возможно  проведение</w:t>
      </w:r>
      <w:proofErr w:type="gramEnd"/>
      <w:r w:rsidRPr="00B3333F">
        <w:rPr>
          <w:shd w:val="clear" w:color="auto" w:fill="FFFFFF"/>
        </w:rPr>
        <w:t xml:space="preserve"> внеурочной деятельности по согласованию с родителями (законными представителями).</w:t>
      </w:r>
    </w:p>
    <w:p w14:paraId="19BF5B4B" w14:textId="77777777" w:rsidR="00E07589" w:rsidRPr="00B3333F" w:rsidRDefault="00E07589" w:rsidP="00AE57C1">
      <w:pPr>
        <w:pStyle w:val="s1"/>
        <w:ind w:firstLine="567"/>
        <w:jc w:val="both"/>
      </w:pPr>
    </w:p>
    <w:p w14:paraId="5D1E11DA" w14:textId="77777777" w:rsidR="00B3333F" w:rsidRPr="00B3333F" w:rsidRDefault="00E07589" w:rsidP="00AE57C1">
      <w:pPr>
        <w:pStyle w:val="s1"/>
        <w:ind w:firstLine="567"/>
        <w:jc w:val="both"/>
        <w:rPr>
          <w:shd w:val="clear" w:color="auto" w:fill="FFFFFF"/>
        </w:rPr>
      </w:pPr>
      <w:r>
        <w:lastRenderedPageBreak/>
        <w:t>2.13</w:t>
      </w:r>
      <w:r w:rsidR="00AE57C1" w:rsidRPr="00B3333F">
        <w:t xml:space="preserve">. Организация рабочего пространства детей с ОВЗ должна соответствовать санитарным нормам и правилам, в частности </w:t>
      </w:r>
      <w:r w:rsidR="00AE57C1" w:rsidRPr="00B3333F">
        <w:rPr>
          <w:shd w:val="clear" w:color="auto" w:fill="FFFFFF"/>
        </w:rPr>
        <w:t>при расположении парт (столов)</w:t>
      </w:r>
      <w:r>
        <w:rPr>
          <w:shd w:val="clear" w:color="auto" w:fill="FFFFFF"/>
        </w:rPr>
        <w:t>,</w:t>
      </w:r>
      <w:r w:rsidR="00AE57C1" w:rsidRPr="00B3333F">
        <w:rPr>
          <w:shd w:val="clear" w:color="auto" w:fill="FFFFFF"/>
        </w:rPr>
        <w:t xml:space="preserve"> используемых при организации обучен</w:t>
      </w:r>
      <w:r>
        <w:rPr>
          <w:shd w:val="clear" w:color="auto" w:fill="FFFFFF"/>
        </w:rPr>
        <w:t>ия и воспитания</w:t>
      </w:r>
      <w:r w:rsidR="00AE57C1" w:rsidRPr="00B3333F">
        <w:rPr>
          <w:shd w:val="clear" w:color="auto" w:fill="FFFFFF"/>
        </w:rPr>
        <w:t xml:space="preserve"> обучающихся с ограниченными возможностями здоровья и инвалидов, </w:t>
      </w:r>
      <w:r>
        <w:rPr>
          <w:shd w:val="clear" w:color="auto" w:fill="FFFFFF"/>
        </w:rPr>
        <w:t xml:space="preserve">также </w:t>
      </w:r>
      <w:r w:rsidR="00AE57C1" w:rsidRPr="00B3333F">
        <w:rPr>
          <w:shd w:val="clear" w:color="auto" w:fill="FFFFFF"/>
        </w:rPr>
        <w:t xml:space="preserve">следует учитывать особенности </w:t>
      </w:r>
      <w:r>
        <w:rPr>
          <w:shd w:val="clear" w:color="auto" w:fill="FFFFFF"/>
        </w:rPr>
        <w:t>физического развития школьников</w:t>
      </w:r>
      <w:r w:rsidR="00AE57C1" w:rsidRPr="00B3333F">
        <w:rPr>
          <w:shd w:val="clear" w:color="auto" w:fill="FFFFFF"/>
        </w:rPr>
        <w:t xml:space="preserve">. Мебель для лиц с ограниченными возможностями здоровья и инвалидов, должна быть приспособлена к особенностям их психофизического развития, индивидуальным возможностям и состоянию здоровья. </w:t>
      </w:r>
    </w:p>
    <w:p w14:paraId="659FCE94" w14:textId="77777777" w:rsidR="00AE57C1" w:rsidRDefault="00AE57C1" w:rsidP="00AE57C1">
      <w:pPr>
        <w:pStyle w:val="s1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2.14. В системе оценки достижения планируемых результатов освоения программы </w:t>
      </w:r>
      <w:r w:rsidR="00B7450E">
        <w:rPr>
          <w:shd w:val="clear" w:color="auto" w:fill="FFFFFF"/>
        </w:rPr>
        <w:t xml:space="preserve">начального, </w:t>
      </w:r>
      <w:r>
        <w:rPr>
          <w:shd w:val="clear" w:color="auto" w:fill="FFFFFF"/>
        </w:rPr>
        <w:t xml:space="preserve">основного </w:t>
      </w:r>
      <w:r w:rsidR="00B7450E">
        <w:rPr>
          <w:shd w:val="clear" w:color="auto" w:fill="FFFFFF"/>
        </w:rPr>
        <w:t xml:space="preserve">и среднего </w:t>
      </w:r>
      <w:r>
        <w:rPr>
          <w:shd w:val="clear" w:color="auto" w:fill="FFFFFF"/>
        </w:rPr>
        <w:t>общего образования обучающимися с ОВЗ предусматривается создание специальных условий 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потребностями.</w:t>
      </w:r>
      <w:r w:rsidR="00B3333F">
        <w:rPr>
          <w:shd w:val="clear" w:color="auto" w:fill="FFFFFF"/>
        </w:rPr>
        <w:t xml:space="preserve"> В первом </w:t>
      </w:r>
      <w:proofErr w:type="gramStart"/>
      <w:r w:rsidR="00B3333F">
        <w:rPr>
          <w:shd w:val="clear" w:color="auto" w:fill="FFFFFF"/>
        </w:rPr>
        <w:t>классе  действует</w:t>
      </w:r>
      <w:proofErr w:type="gramEnd"/>
      <w:r w:rsidR="00B3333F">
        <w:rPr>
          <w:shd w:val="clear" w:color="auto" w:fill="FFFFFF"/>
        </w:rPr>
        <w:t xml:space="preserve"> </w:t>
      </w:r>
      <w:proofErr w:type="spellStart"/>
      <w:r w:rsidR="00B3333F">
        <w:rPr>
          <w:shd w:val="clear" w:color="auto" w:fill="FFFFFF"/>
        </w:rPr>
        <w:t>безотметочная</w:t>
      </w:r>
      <w:proofErr w:type="spellEnd"/>
      <w:r w:rsidR="00B3333F">
        <w:rPr>
          <w:shd w:val="clear" w:color="auto" w:fill="FFFFFF"/>
        </w:rPr>
        <w:t xml:space="preserve"> система оценки учебных достижений школьников.</w:t>
      </w:r>
    </w:p>
    <w:p w14:paraId="3EC503AB" w14:textId="77777777" w:rsidR="00AE57C1" w:rsidRPr="004E1A7E" w:rsidRDefault="004E1A7E" w:rsidP="00AE57C1">
      <w:pPr>
        <w:jc w:val="both"/>
        <w:rPr>
          <w:rFonts w:ascii="Times New Roman" w:hAnsi="Times New Roman" w:cs="Times New Roman"/>
          <w:sz w:val="24"/>
          <w:szCs w:val="24"/>
        </w:rPr>
      </w:pPr>
      <w:r w:rsidRPr="004E1A7E">
        <w:rPr>
          <w:rFonts w:ascii="Times New Roman" w:hAnsi="Times New Roman" w:cs="Times New Roman"/>
          <w:shd w:val="clear" w:color="auto" w:fill="FFFFFF"/>
        </w:rPr>
        <w:t xml:space="preserve">           </w:t>
      </w:r>
      <w:r w:rsidR="00AE57C1" w:rsidRPr="004E1A7E">
        <w:rPr>
          <w:rFonts w:ascii="Times New Roman" w:hAnsi="Times New Roman" w:cs="Times New Roman"/>
          <w:shd w:val="clear" w:color="auto" w:fill="FFFFFF"/>
        </w:rPr>
        <w:t>2.15.</w:t>
      </w:r>
      <w:r w:rsidR="00AE57C1" w:rsidRPr="004E1A7E">
        <w:rPr>
          <w:shd w:val="clear" w:color="auto" w:fill="FFFFFF"/>
        </w:rPr>
        <w:t xml:space="preserve"> </w:t>
      </w:r>
      <w:r w:rsidR="00AE57C1" w:rsidRPr="004E1A7E">
        <w:rPr>
          <w:rFonts w:ascii="Times New Roman" w:hAnsi="Times New Roman" w:cs="Times New Roman"/>
          <w:sz w:val="24"/>
          <w:szCs w:val="24"/>
        </w:rPr>
        <w:t xml:space="preserve">При реализации адаптированных программ </w:t>
      </w:r>
      <w:r w:rsidR="00B7450E">
        <w:rPr>
          <w:rFonts w:ascii="Times New Roman" w:hAnsi="Times New Roman" w:cs="Times New Roman"/>
          <w:sz w:val="24"/>
          <w:szCs w:val="24"/>
        </w:rPr>
        <w:t>начального,</w:t>
      </w:r>
      <w:r w:rsidRPr="004E1A7E">
        <w:rPr>
          <w:rFonts w:ascii="Times New Roman" w:hAnsi="Times New Roman" w:cs="Times New Roman"/>
          <w:sz w:val="24"/>
          <w:szCs w:val="24"/>
        </w:rPr>
        <w:t xml:space="preserve"> </w:t>
      </w:r>
      <w:r w:rsidR="00AE57C1" w:rsidRPr="004E1A7E">
        <w:rPr>
          <w:rFonts w:ascii="Times New Roman" w:hAnsi="Times New Roman" w:cs="Times New Roman"/>
          <w:sz w:val="24"/>
          <w:szCs w:val="24"/>
        </w:rPr>
        <w:t>основного</w:t>
      </w:r>
      <w:r w:rsidR="00B7450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7450E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="00AE57C1" w:rsidRPr="004E1A7E">
        <w:rPr>
          <w:rFonts w:ascii="Times New Roman" w:hAnsi="Times New Roman" w:cs="Times New Roman"/>
          <w:sz w:val="24"/>
          <w:szCs w:val="24"/>
        </w:rPr>
        <w:t xml:space="preserve"> общего</w:t>
      </w:r>
      <w:proofErr w:type="gramEnd"/>
      <w:r w:rsidR="00AE57C1" w:rsidRPr="004E1A7E">
        <w:rPr>
          <w:rFonts w:ascii="Times New Roman" w:hAnsi="Times New Roman" w:cs="Times New Roman"/>
          <w:sz w:val="24"/>
          <w:szCs w:val="24"/>
        </w:rPr>
        <w:t xml:space="preserve"> образования обучающихся с ОВЗ в учебный план могут быть внесены следующие изменения:</w:t>
      </w:r>
    </w:p>
    <w:p w14:paraId="272A9349" w14:textId="77777777" w:rsidR="00AE57C1" w:rsidRPr="004E1A7E" w:rsidRDefault="00AE57C1" w:rsidP="00AE57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A7E">
        <w:rPr>
          <w:rFonts w:ascii="Times New Roman" w:hAnsi="Times New Roman" w:cs="Times New Roman"/>
          <w:sz w:val="24"/>
          <w:szCs w:val="24"/>
        </w:rPr>
        <w:t>для обучающихся с тяжелыми нарушениями речи включение в предметную область "Русский язык и литература" обязательного для изучения учебного предмета "Развитие речи", предметные результаты по ко</w:t>
      </w:r>
      <w:r w:rsidR="004E1A7E" w:rsidRPr="004E1A7E">
        <w:rPr>
          <w:rFonts w:ascii="Times New Roman" w:hAnsi="Times New Roman" w:cs="Times New Roman"/>
          <w:sz w:val="24"/>
          <w:szCs w:val="24"/>
        </w:rPr>
        <w:t>торому определяются школой</w:t>
      </w:r>
      <w:r w:rsidRPr="004E1A7E">
        <w:rPr>
          <w:rFonts w:ascii="Times New Roman" w:hAnsi="Times New Roman" w:cs="Times New Roman"/>
          <w:sz w:val="24"/>
          <w:szCs w:val="24"/>
        </w:rPr>
        <w:t xml:space="preserve">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</w:t>
      </w:r>
      <w:r w:rsidR="00B7450E">
        <w:rPr>
          <w:rFonts w:ascii="Times New Roman" w:hAnsi="Times New Roman" w:cs="Times New Roman"/>
          <w:sz w:val="24"/>
          <w:szCs w:val="24"/>
        </w:rPr>
        <w:t xml:space="preserve">начального, </w:t>
      </w:r>
      <w:r w:rsidR="004E1A7E" w:rsidRPr="004E1A7E">
        <w:rPr>
          <w:rFonts w:ascii="Times New Roman" w:hAnsi="Times New Roman" w:cs="Times New Roman"/>
          <w:sz w:val="24"/>
          <w:szCs w:val="24"/>
        </w:rPr>
        <w:t xml:space="preserve"> </w:t>
      </w:r>
      <w:r w:rsidRPr="004E1A7E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7450E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4E1A7E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14:paraId="27611B08" w14:textId="77777777" w:rsidR="00AE57C1" w:rsidRPr="004E1A7E" w:rsidRDefault="00AE57C1" w:rsidP="00AE57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A7E">
        <w:rPr>
          <w:rFonts w:ascii="Times New Roman" w:hAnsi="Times New Roman" w:cs="Times New Roman"/>
          <w:sz w:val="24"/>
          <w:szCs w:val="24"/>
        </w:rPr>
        <w:t>для обучающихся с тяжелыми нарушениями речи, обучающихся с нарушениями опорно-двигательного аппарата изменение сроков и продолжительности изучения иностранного языка;</w:t>
      </w:r>
    </w:p>
    <w:p w14:paraId="5356CEA2" w14:textId="77777777" w:rsidR="00AE57C1" w:rsidRPr="004E1A7E" w:rsidRDefault="00AE57C1" w:rsidP="00AE57C1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1A7E">
        <w:rPr>
          <w:rFonts w:ascii="Times New Roman" w:hAnsi="Times New Roman" w:cs="Times New Roman"/>
          <w:sz w:val="24"/>
          <w:szCs w:val="24"/>
        </w:rPr>
        <w:t>для всех обучающихся с ОВЗ исключение учебного предмета "Физическая культура" и включение учебного предмета "Адаптивная физическая культура", предметные результаты по которому опреде</w:t>
      </w:r>
      <w:r w:rsidR="004E1A7E" w:rsidRPr="004E1A7E">
        <w:rPr>
          <w:rFonts w:ascii="Times New Roman" w:hAnsi="Times New Roman" w:cs="Times New Roman"/>
          <w:sz w:val="24"/>
          <w:szCs w:val="24"/>
        </w:rPr>
        <w:t>ляются школой</w:t>
      </w:r>
      <w:r w:rsidRPr="004E1A7E">
        <w:rPr>
          <w:rFonts w:ascii="Times New Roman" w:hAnsi="Times New Roman" w:cs="Times New Roman"/>
          <w:sz w:val="24"/>
          <w:szCs w:val="24"/>
        </w:rPr>
        <w:t xml:space="preserve"> самостоятельно с учетом состояния здоровья обучающихся с ОВЗ, их особых образовательных потребностей, в том числе с учетом примерных адаптированных программ </w:t>
      </w:r>
      <w:r w:rsidR="00B7450E">
        <w:rPr>
          <w:rFonts w:ascii="Times New Roman" w:hAnsi="Times New Roman" w:cs="Times New Roman"/>
          <w:sz w:val="24"/>
          <w:szCs w:val="24"/>
        </w:rPr>
        <w:t>начального,</w:t>
      </w:r>
      <w:r w:rsidR="004E1A7E" w:rsidRPr="004E1A7E">
        <w:rPr>
          <w:rFonts w:ascii="Times New Roman" w:hAnsi="Times New Roman" w:cs="Times New Roman"/>
          <w:sz w:val="24"/>
          <w:szCs w:val="24"/>
        </w:rPr>
        <w:t xml:space="preserve"> </w:t>
      </w:r>
      <w:r w:rsidRPr="004E1A7E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="00B7450E">
        <w:rPr>
          <w:rFonts w:ascii="Times New Roman" w:hAnsi="Times New Roman" w:cs="Times New Roman"/>
          <w:sz w:val="24"/>
          <w:szCs w:val="24"/>
        </w:rPr>
        <w:t xml:space="preserve">и среднего </w:t>
      </w:r>
      <w:r w:rsidRPr="004E1A7E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14:paraId="4441F6B1" w14:textId="77777777" w:rsidR="00AE57C1" w:rsidRDefault="00AE57C1" w:rsidP="00AE5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обеспечения индивидуальных потребностей обучающихся часть учебного плана, формируемая участниками о</w:t>
      </w:r>
      <w:r w:rsidR="004E1A7E">
        <w:rPr>
          <w:rFonts w:ascii="Times New Roman" w:hAnsi="Times New Roman" w:cs="Times New Roman"/>
          <w:sz w:val="24"/>
          <w:szCs w:val="24"/>
        </w:rPr>
        <w:t>бразовательных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включает учебные предметы, учебные курсы (в том числе внеурочной деятельности),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</w:t>
      </w:r>
    </w:p>
    <w:p w14:paraId="31A1B5F9" w14:textId="77777777" w:rsidR="00AE57C1" w:rsidRPr="00B7450E" w:rsidRDefault="00B7450E" w:rsidP="00B74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2.16.</w:t>
      </w:r>
      <w:r w:rsidR="00273518" w:rsidRPr="00B7450E">
        <w:rPr>
          <w:rFonts w:ascii="Times New Roman" w:hAnsi="Times New Roman" w:cs="Times New Roman"/>
          <w:sz w:val="24"/>
          <w:szCs w:val="24"/>
        </w:rPr>
        <w:t xml:space="preserve">Согласно разделу </w:t>
      </w:r>
      <w:r w:rsidR="00AE57C1" w:rsidRPr="00B7450E">
        <w:rPr>
          <w:rFonts w:ascii="Times New Roman" w:hAnsi="Times New Roman" w:cs="Times New Roman"/>
          <w:sz w:val="24"/>
          <w:szCs w:val="24"/>
        </w:rPr>
        <w:t xml:space="preserve"> III «Особенности организации образовательной деятельности для лиц с ограниченными возможностями здоровья» Приказа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</w:t>
      </w:r>
      <w:r w:rsidR="004E1A7E" w:rsidRPr="00B7450E">
        <w:rPr>
          <w:rFonts w:ascii="Times New Roman" w:hAnsi="Times New Roman" w:cs="Times New Roman"/>
          <w:sz w:val="24"/>
          <w:szCs w:val="24"/>
        </w:rPr>
        <w:t>щего образования” для обучающихся с ограниченными воз</w:t>
      </w:r>
      <w:r w:rsidR="00273518" w:rsidRPr="00B7450E">
        <w:rPr>
          <w:rFonts w:ascii="Times New Roman" w:hAnsi="Times New Roman" w:cs="Times New Roman"/>
          <w:sz w:val="24"/>
          <w:szCs w:val="24"/>
        </w:rPr>
        <w:t>можностями здоровья в обязательном порядке проводится системная коррекционно-развивающая работа силами педагога-</w:t>
      </w:r>
      <w:r w:rsidR="00273518" w:rsidRPr="00B7450E">
        <w:rPr>
          <w:rFonts w:ascii="Times New Roman" w:hAnsi="Times New Roman" w:cs="Times New Roman"/>
          <w:sz w:val="24"/>
          <w:szCs w:val="24"/>
        </w:rPr>
        <w:lastRenderedPageBreak/>
        <w:t>психолога, педагога-логопеда, педагога-дефектолога и социального педагога в соответствии с рекомендациями ПМПК.</w:t>
      </w:r>
    </w:p>
    <w:p w14:paraId="23CEEAD9" w14:textId="77777777" w:rsidR="00273518" w:rsidRPr="00600D22" w:rsidRDefault="00600D22" w:rsidP="00600D22">
      <w:pPr>
        <w:pStyle w:val="s1"/>
        <w:jc w:val="both"/>
      </w:pPr>
      <w:r>
        <w:t xml:space="preserve">       2.17.  </w:t>
      </w:r>
      <w:r w:rsidR="00273518" w:rsidRPr="00600D22">
        <w:rPr>
          <w:shd w:val="clear" w:color="auto" w:fill="FFFFFF"/>
        </w:rPr>
        <w:t xml:space="preserve">Внеурочная деятельность обучающихся с ограниченными возможностями здоровья формируется из часов, необходимых для обеспечения их индивидуальных потребностей и составляющих суммарно 10 часов в неделю на обучающегося,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потребностей. </w:t>
      </w:r>
    </w:p>
    <w:p w14:paraId="5414550E" w14:textId="77777777" w:rsidR="00600D22" w:rsidRDefault="00600D22" w:rsidP="00600D22">
      <w:pPr>
        <w:pStyle w:val="s1"/>
        <w:jc w:val="both"/>
      </w:pPr>
      <w:r>
        <w:t xml:space="preserve">       2.18. Обследование детей с ОВЗ до окончания ими освоения основных или адаптированных общеобразовательных программ, осуществляется в ПМПК по письменному заявлению родителей (законных представителей). Образовательная организация может только рекомендовать прохождение школьником с ОВЗ обследование в ПМПК.</w:t>
      </w:r>
    </w:p>
    <w:p w14:paraId="2B0FEC34" w14:textId="77777777" w:rsidR="00AE57C1" w:rsidRDefault="00600D22" w:rsidP="00600D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2.19</w:t>
      </w:r>
      <w:r w:rsidR="00AE57C1">
        <w:rPr>
          <w:rFonts w:ascii="Times New Roman" w:hAnsi="Times New Roman" w:cs="Times New Roman"/>
          <w:sz w:val="24"/>
          <w:szCs w:val="24"/>
        </w:rPr>
        <w:t>. Государственная итоговая аттестации на уровне основного общего образования для обучающихся с ОВЗ регламентируется Порядком проведения государственной итоговой аттестации по образовательным программам основного общего образования, утвержденным приказом Министерства просвещения Российской Федерации и Федеральной службы по надзору в сфере образования и науки от 7 ноября 2018 г. N 189/1513.</w:t>
      </w:r>
    </w:p>
    <w:p w14:paraId="1CE552DF" w14:textId="77777777" w:rsidR="00AE57C1" w:rsidRDefault="00600D22" w:rsidP="00AE57C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2.20</w:t>
      </w:r>
      <w:r w:rsidR="00AE57C1">
        <w:rPr>
          <w:rFonts w:ascii="Times New Roman" w:hAnsi="Times New Roman" w:cs="Times New Roman"/>
          <w:sz w:val="24"/>
          <w:szCs w:val="24"/>
        </w:rPr>
        <w:t>. Государственная итоговая аттестации на уровне среднего общего образования для обучающихся с ОВЗ регламентируется Порядком проведения государственной итоговой аттестации по образовательным программам среднего общего образования, утвержденным приказом Министерства просвещения Российской Федерации и Федеральной службы по надзору в сфере образования и науки от 7 ноября 2018 г. N 190/1512.</w:t>
      </w:r>
    </w:p>
    <w:p w14:paraId="24A8EF88" w14:textId="77777777" w:rsidR="00AE57C1" w:rsidRDefault="00600D22" w:rsidP="00AE57C1">
      <w:pPr>
        <w:pStyle w:val="s1"/>
        <w:ind w:firstLine="567"/>
        <w:jc w:val="both"/>
      </w:pPr>
      <w:r>
        <w:t>2.21</w:t>
      </w:r>
      <w:r w:rsidR="00AE57C1">
        <w:t>. Лицам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установленном приказом Минобрнауки России от 14.10.2013 N 1145 "Об утверждении образца свидетельства об обучении и порядка его выдачи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программам".</w:t>
      </w:r>
    </w:p>
    <w:p w14:paraId="7FFA08EC" w14:textId="77777777" w:rsidR="00AE57C1" w:rsidRDefault="00600D22" w:rsidP="00600D22">
      <w:pPr>
        <w:pStyle w:val="s1"/>
        <w:ind w:firstLine="567"/>
        <w:jc w:val="both"/>
      </w:pPr>
      <w:r>
        <w:t>2.22</w:t>
      </w:r>
      <w:r w:rsidR="00AE57C1">
        <w:t>. Лицам с ОВЗ, получившим основное общее и среднее общее образование, успешно прошедшим государственную итоговую аттестацию в форме основного государственного экзамена (9 классы) и единого государственного экзамена (11 классы), выдаются документы об образовании (аттестаты об основном общем и среднем общем образовании).</w:t>
      </w:r>
    </w:p>
    <w:p w14:paraId="363541BE" w14:textId="77777777" w:rsidR="00AE57C1" w:rsidRPr="00600D22" w:rsidRDefault="00600D22" w:rsidP="00AE57C1">
      <w:pPr>
        <w:pStyle w:val="s3"/>
        <w:ind w:firstLine="567"/>
        <w:jc w:val="center"/>
        <w:rPr>
          <w:b/>
          <w:bCs/>
        </w:rPr>
      </w:pPr>
      <w:r>
        <w:rPr>
          <w:b/>
          <w:bCs/>
        </w:rPr>
        <w:t>3</w:t>
      </w:r>
      <w:r w:rsidR="00AE57C1" w:rsidRPr="00600D22">
        <w:rPr>
          <w:b/>
          <w:bCs/>
        </w:rPr>
        <w:t>. Особенности реализации образовательных программ с применением электронного обучения и дистанционных образовательных технологий</w:t>
      </w:r>
    </w:p>
    <w:p w14:paraId="3427E12D" w14:textId="77777777" w:rsidR="00AE57C1" w:rsidRPr="00600D22" w:rsidRDefault="00600D22" w:rsidP="00AE57C1">
      <w:pPr>
        <w:pStyle w:val="s1"/>
        <w:ind w:firstLine="567"/>
        <w:jc w:val="both"/>
      </w:pPr>
      <w:r>
        <w:t>3</w:t>
      </w:r>
      <w:r w:rsidR="00AE57C1" w:rsidRPr="00600D22">
        <w:t>.1. Применение электронного обучения, дистанционных образовательных технологий может осуществлять</w:t>
      </w:r>
      <w:r w:rsidRPr="00600D22">
        <w:t xml:space="preserve">ся для </w:t>
      </w:r>
      <w:proofErr w:type="gramStart"/>
      <w:r w:rsidRPr="00600D22">
        <w:t>детей  с</w:t>
      </w:r>
      <w:proofErr w:type="gramEnd"/>
      <w:r w:rsidRPr="00600D22">
        <w:t xml:space="preserve"> ОВЗ только</w:t>
      </w:r>
      <w:r w:rsidR="00AE57C1" w:rsidRPr="00600D22">
        <w:t xml:space="preserve"> в соответствии с Положением об электронном обучении и использовании дистанционных образовательных технологий в образовательном процессе образовательной организации при отсутствии медицинских противопоказаний.</w:t>
      </w:r>
    </w:p>
    <w:p w14:paraId="78F65C4D" w14:textId="77777777" w:rsidR="00AE57C1" w:rsidRPr="00600D22" w:rsidRDefault="00600D22" w:rsidP="00AE57C1">
      <w:pPr>
        <w:pStyle w:val="s1"/>
        <w:ind w:firstLine="567"/>
        <w:jc w:val="both"/>
      </w:pPr>
      <w:r>
        <w:lastRenderedPageBreak/>
        <w:t>3</w:t>
      </w:r>
      <w:r w:rsidR="00AE57C1" w:rsidRPr="00600D22">
        <w:t xml:space="preserve">.2. </w:t>
      </w:r>
      <w:r w:rsidR="00AE57C1" w:rsidRPr="00600D22">
        <w:rPr>
          <w:shd w:val="clear" w:color="auto" w:fill="FFFFFF"/>
        </w:rPr>
        <w:t>Электронное обучение, дистанционные образовательные технологии, применяемые при обучении обучающихся с ОВЗ, должны предусматривать возможность приема и передачи информации в доступных для них формах.</w:t>
      </w:r>
    </w:p>
    <w:p w14:paraId="1E3FF7D3" w14:textId="77777777" w:rsidR="00AE57C1" w:rsidRPr="00600D22" w:rsidRDefault="00AE57C1" w:rsidP="00600D22">
      <w:pPr>
        <w:pStyle w:val="a6"/>
        <w:numPr>
          <w:ilvl w:val="0"/>
          <w:numId w:val="6"/>
        </w:numPr>
        <w:spacing w:after="291" w:line="26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D22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14:paraId="17132B41" w14:textId="77777777" w:rsidR="00AE57C1" w:rsidRDefault="00AE57C1" w:rsidP="00AE57C1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 Положение является локальным нормативным ак</w:t>
      </w:r>
      <w:r w:rsidR="00600D22">
        <w:rPr>
          <w:rFonts w:ascii="Times New Roman" w:hAnsi="Times New Roman" w:cs="Times New Roman"/>
          <w:sz w:val="24"/>
          <w:szCs w:val="24"/>
        </w:rPr>
        <w:t>том, принимается на п</w:t>
      </w:r>
      <w:r>
        <w:rPr>
          <w:rFonts w:ascii="Times New Roman" w:hAnsi="Times New Roman" w:cs="Times New Roman"/>
          <w:sz w:val="24"/>
          <w:szCs w:val="24"/>
        </w:rPr>
        <w:t>едагогическом совете школы и утверждается приказом дире</w:t>
      </w:r>
      <w:r w:rsidR="00600D22">
        <w:rPr>
          <w:rFonts w:ascii="Times New Roman" w:hAnsi="Times New Roman" w:cs="Times New Roman"/>
          <w:sz w:val="24"/>
          <w:szCs w:val="24"/>
        </w:rPr>
        <w:t>ктора.</w:t>
      </w:r>
    </w:p>
    <w:p w14:paraId="556F08AC" w14:textId="77777777" w:rsidR="00AE57C1" w:rsidRDefault="00AE57C1" w:rsidP="00AE57C1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размещается на</w:t>
      </w:r>
      <w:r w:rsidR="00600D22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proofErr w:type="gramStart"/>
      <w:r w:rsidR="00600D22">
        <w:rPr>
          <w:rFonts w:ascii="Times New Roman" w:hAnsi="Times New Roman" w:cs="Times New Roman"/>
          <w:sz w:val="24"/>
          <w:szCs w:val="24"/>
        </w:rPr>
        <w:t xml:space="preserve">ОО, 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также доводится до сведения родит</w:t>
      </w:r>
      <w:r w:rsidR="00600D22">
        <w:rPr>
          <w:rFonts w:ascii="Times New Roman" w:hAnsi="Times New Roman" w:cs="Times New Roman"/>
          <w:sz w:val="24"/>
          <w:szCs w:val="24"/>
        </w:rPr>
        <w:t>елей (законных представителей) о</w:t>
      </w:r>
      <w:r>
        <w:rPr>
          <w:rFonts w:ascii="Times New Roman" w:hAnsi="Times New Roman" w:cs="Times New Roman"/>
          <w:sz w:val="24"/>
          <w:szCs w:val="24"/>
        </w:rPr>
        <w:t>бучающ</w:t>
      </w:r>
      <w:r w:rsidR="00600D22">
        <w:rPr>
          <w:rFonts w:ascii="Times New Roman" w:hAnsi="Times New Roman" w:cs="Times New Roman"/>
          <w:sz w:val="24"/>
          <w:szCs w:val="24"/>
        </w:rPr>
        <w:t>ихся.</w:t>
      </w:r>
    </w:p>
    <w:p w14:paraId="1FAC80D5" w14:textId="77777777" w:rsidR="00AE57C1" w:rsidRDefault="00AE57C1" w:rsidP="00AE57C1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14:paraId="37D736C2" w14:textId="77777777" w:rsidR="00AE57C1" w:rsidRDefault="00AE57C1" w:rsidP="00AE57C1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принимается на неопределенный срок. Изменения и дополнения к Положению принимаютс</w:t>
      </w:r>
      <w:r w:rsidR="00600D22">
        <w:rPr>
          <w:rFonts w:ascii="Times New Roman" w:hAnsi="Times New Roman" w:cs="Times New Roman"/>
          <w:sz w:val="24"/>
          <w:szCs w:val="24"/>
        </w:rPr>
        <w:t>я в порядке, предусмотренном п.4</w:t>
      </w:r>
      <w:r>
        <w:rPr>
          <w:rFonts w:ascii="Times New Roman" w:hAnsi="Times New Roman" w:cs="Times New Roman"/>
          <w:sz w:val="24"/>
          <w:szCs w:val="24"/>
        </w:rPr>
        <w:t xml:space="preserve">.1. настоящего Положения. </w:t>
      </w:r>
    </w:p>
    <w:p w14:paraId="565C7FF9" w14:textId="77777777" w:rsidR="00AE57C1" w:rsidRDefault="00AE57C1" w:rsidP="00AE57C1">
      <w:pPr>
        <w:pStyle w:val="a6"/>
        <w:numPr>
          <w:ilvl w:val="1"/>
          <w:numId w:val="6"/>
        </w:numPr>
        <w:spacing w:after="291" w:line="26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35A668F2" w14:textId="77777777" w:rsidR="00A44780" w:rsidRDefault="00A44780"/>
    <w:sectPr w:rsidR="00A4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09D9"/>
    <w:multiLevelType w:val="hybridMultilevel"/>
    <w:tmpl w:val="14DA6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3686"/>
    <w:multiLevelType w:val="multilevel"/>
    <w:tmpl w:val="FCCCCDA0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0D6F83"/>
    <w:multiLevelType w:val="multilevel"/>
    <w:tmpl w:val="4260E4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A44E20"/>
    <w:multiLevelType w:val="hybridMultilevel"/>
    <w:tmpl w:val="D4CE93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B10417B"/>
    <w:multiLevelType w:val="hybridMultilevel"/>
    <w:tmpl w:val="BFA80F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254695C"/>
    <w:multiLevelType w:val="multilevel"/>
    <w:tmpl w:val="3C1443D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6F6677F6"/>
    <w:multiLevelType w:val="hybridMultilevel"/>
    <w:tmpl w:val="C3F62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31A065A"/>
    <w:multiLevelType w:val="hybridMultilevel"/>
    <w:tmpl w:val="370630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8BD330E"/>
    <w:multiLevelType w:val="multilevel"/>
    <w:tmpl w:val="E01AC8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6"/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0"/>
    <w:rsid w:val="00273518"/>
    <w:rsid w:val="004E1A7E"/>
    <w:rsid w:val="00600D22"/>
    <w:rsid w:val="00A44780"/>
    <w:rsid w:val="00AE57C1"/>
    <w:rsid w:val="00AF13FF"/>
    <w:rsid w:val="00B3333F"/>
    <w:rsid w:val="00B7450E"/>
    <w:rsid w:val="00C4605D"/>
    <w:rsid w:val="00C80C40"/>
    <w:rsid w:val="00E0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AFB33"/>
  <w15:chartTrackingRefBased/>
  <w15:docId w15:val="{5AD68181-22B8-42AA-8D50-D474015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E57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AE5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57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Без интервала Знак"/>
    <w:link w:val="a4"/>
    <w:uiPriority w:val="1"/>
    <w:locked/>
    <w:rsid w:val="00AE57C1"/>
  </w:style>
  <w:style w:type="paragraph" w:styleId="a4">
    <w:name w:val="No Spacing"/>
    <w:link w:val="a3"/>
    <w:uiPriority w:val="1"/>
    <w:qFormat/>
    <w:rsid w:val="00AE57C1"/>
    <w:pPr>
      <w:spacing w:after="0" w:line="240" w:lineRule="auto"/>
    </w:pPr>
  </w:style>
  <w:style w:type="character" w:customStyle="1" w:styleId="a5">
    <w:name w:val="Абзац списка Знак"/>
    <w:link w:val="a6"/>
    <w:uiPriority w:val="34"/>
    <w:qFormat/>
    <w:locked/>
    <w:rsid w:val="00AE57C1"/>
  </w:style>
  <w:style w:type="paragraph" w:styleId="a6">
    <w:name w:val="List Paragraph"/>
    <w:basedOn w:val="a"/>
    <w:link w:val="a5"/>
    <w:uiPriority w:val="34"/>
    <w:qFormat/>
    <w:rsid w:val="00AE57C1"/>
    <w:pPr>
      <w:ind w:left="720"/>
      <w:contextualSpacing/>
    </w:pPr>
  </w:style>
  <w:style w:type="paragraph" w:customStyle="1" w:styleId="s1">
    <w:name w:val="s_1"/>
    <w:basedOn w:val="a"/>
    <w:rsid w:val="00A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57C1"/>
  </w:style>
  <w:style w:type="character" w:customStyle="1" w:styleId="a7">
    <w:name w:val="Заголовок Знак"/>
    <w:link w:val="a8"/>
    <w:locked/>
    <w:rsid w:val="00AE57C1"/>
    <w:rPr>
      <w:sz w:val="28"/>
    </w:rPr>
  </w:style>
  <w:style w:type="paragraph" w:styleId="a8">
    <w:name w:val="Title"/>
    <w:basedOn w:val="a"/>
    <w:link w:val="a7"/>
    <w:qFormat/>
    <w:rsid w:val="00AE57C1"/>
    <w:pPr>
      <w:spacing w:after="0" w:line="240" w:lineRule="auto"/>
      <w:jc w:val="center"/>
    </w:pPr>
    <w:rPr>
      <w:sz w:val="28"/>
    </w:rPr>
  </w:style>
  <w:style w:type="character" w:customStyle="1" w:styleId="11">
    <w:name w:val="Заголовок Знак1"/>
    <w:basedOn w:val="a0"/>
    <w:uiPriority w:val="10"/>
    <w:rsid w:val="00AE57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C4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Яна</cp:lastModifiedBy>
  <cp:revision>5</cp:revision>
  <cp:lastPrinted>2022-12-21T06:32:00Z</cp:lastPrinted>
  <dcterms:created xsi:type="dcterms:W3CDTF">2022-11-28T13:00:00Z</dcterms:created>
  <dcterms:modified xsi:type="dcterms:W3CDTF">2022-12-27T07:38:00Z</dcterms:modified>
</cp:coreProperties>
</file>