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27" w:rsidRDefault="00033F27" w:rsidP="00700AD2">
      <w:pPr>
        <w:spacing w:after="0"/>
        <w:ind w:left="120"/>
        <w:rPr>
          <w:rFonts w:ascii="Times New Roman" w:hAnsi="Times New Roman"/>
          <w:b/>
          <w:color w:val="000000"/>
          <w:sz w:val="28"/>
          <w:lang w:val="en-US"/>
        </w:rPr>
      </w:pPr>
    </w:p>
    <w:p w:rsidR="00033F27" w:rsidRPr="00033F27" w:rsidRDefault="00033F27" w:rsidP="00700AD2">
      <w:pPr>
        <w:spacing w:after="0"/>
        <w:ind w:left="120"/>
        <w:rPr>
          <w:rFonts w:ascii="Times New Roman" w:hAnsi="Times New Roman"/>
          <w:b/>
          <w:color w:val="000000"/>
          <w:sz w:val="28"/>
        </w:rPr>
      </w:pPr>
    </w:p>
    <w:p w:rsidR="00033F27" w:rsidRPr="00E95900" w:rsidRDefault="00033F27" w:rsidP="00033F27">
      <w:pPr>
        <w:spacing w:after="0" w:line="408" w:lineRule="auto"/>
        <w:ind w:left="120"/>
        <w:jc w:val="center"/>
      </w:pPr>
      <w:r w:rsidRPr="00E95900">
        <w:rPr>
          <w:rFonts w:ascii="Times New Roman" w:hAnsi="Times New Roman"/>
          <w:b/>
          <w:color w:val="000000"/>
          <w:sz w:val="28"/>
        </w:rPr>
        <w:t>МИНИСТЕРСТВО ПРОСВЕЩЕНИЯ РОССИЙСКОЙ ФЕДЕРАЦИИ</w:t>
      </w:r>
    </w:p>
    <w:p w:rsidR="00033F27" w:rsidRPr="00E95900" w:rsidRDefault="00033F27" w:rsidP="00033F27">
      <w:pPr>
        <w:spacing w:after="0" w:line="408" w:lineRule="auto"/>
        <w:ind w:left="120"/>
        <w:jc w:val="center"/>
      </w:pPr>
      <w:r w:rsidRPr="00E95900">
        <w:rPr>
          <w:rFonts w:ascii="Times New Roman" w:hAnsi="Times New Roman"/>
          <w:b/>
          <w:color w:val="000000"/>
          <w:sz w:val="28"/>
        </w:rPr>
        <w:t>‌</w:t>
      </w:r>
      <w:bookmarkStart w:id="0" w:name="7e23ae95-14d1-494f-ac52-185ba52e2507"/>
      <w:r w:rsidRPr="00E95900">
        <w:rPr>
          <w:rFonts w:ascii="Times New Roman" w:hAnsi="Times New Roman"/>
          <w:b/>
          <w:color w:val="000000"/>
          <w:sz w:val="28"/>
        </w:rPr>
        <w:t>Министерство образования Омской области</w:t>
      </w:r>
      <w:bookmarkEnd w:id="0"/>
      <w:r w:rsidRPr="00E95900">
        <w:rPr>
          <w:rFonts w:ascii="Times New Roman" w:hAnsi="Times New Roman"/>
          <w:b/>
          <w:color w:val="000000"/>
          <w:sz w:val="28"/>
        </w:rPr>
        <w:t xml:space="preserve">‌‌ </w:t>
      </w:r>
    </w:p>
    <w:p w:rsidR="00033F27" w:rsidRPr="00E95900" w:rsidRDefault="00033F27" w:rsidP="00033F27">
      <w:pPr>
        <w:spacing w:after="0" w:line="408" w:lineRule="auto"/>
        <w:ind w:left="120"/>
        <w:jc w:val="center"/>
      </w:pPr>
      <w:r w:rsidRPr="00E95900">
        <w:rPr>
          <w:rFonts w:ascii="Times New Roman" w:hAnsi="Times New Roman"/>
          <w:b/>
          <w:color w:val="000000"/>
          <w:sz w:val="28"/>
        </w:rPr>
        <w:t>‌</w:t>
      </w:r>
      <w:bookmarkStart w:id="1" w:name="6a79db9e-395e-41b7-ae56-606e60c06ed6"/>
      <w:r w:rsidRPr="00E95900">
        <w:rPr>
          <w:rFonts w:ascii="Times New Roman" w:hAnsi="Times New Roman"/>
          <w:b/>
          <w:color w:val="000000"/>
          <w:sz w:val="28"/>
        </w:rPr>
        <w:t>Маврина И.А.</w:t>
      </w:r>
      <w:bookmarkEnd w:id="1"/>
      <w:r w:rsidRPr="00E95900">
        <w:rPr>
          <w:rFonts w:ascii="Times New Roman" w:hAnsi="Times New Roman"/>
          <w:b/>
          <w:color w:val="000000"/>
          <w:sz w:val="28"/>
        </w:rPr>
        <w:t>‌</w:t>
      </w:r>
      <w:r w:rsidRPr="00E95900">
        <w:rPr>
          <w:rFonts w:ascii="Times New Roman" w:hAnsi="Times New Roman"/>
          <w:color w:val="000000"/>
          <w:sz w:val="28"/>
        </w:rPr>
        <w:t>​</w:t>
      </w:r>
    </w:p>
    <w:p w:rsidR="00033F27" w:rsidRPr="00E95900" w:rsidRDefault="00033F27" w:rsidP="00033F27">
      <w:pPr>
        <w:spacing w:after="0" w:line="408" w:lineRule="auto"/>
        <w:ind w:left="120"/>
        <w:jc w:val="center"/>
      </w:pPr>
      <w:r w:rsidRPr="00E95900">
        <w:rPr>
          <w:rFonts w:ascii="Times New Roman" w:hAnsi="Times New Roman"/>
          <w:b/>
          <w:color w:val="000000"/>
          <w:sz w:val="28"/>
        </w:rPr>
        <w:t>НОУ ДОО "Центр образования и развития "</w:t>
      </w:r>
    </w:p>
    <w:p w:rsidR="00033F27" w:rsidRPr="00E95900" w:rsidRDefault="00033F27" w:rsidP="00033F27">
      <w:pPr>
        <w:spacing w:after="0"/>
        <w:ind w:left="120"/>
      </w:pPr>
    </w:p>
    <w:tbl>
      <w:tblPr>
        <w:tblW w:w="0" w:type="auto"/>
        <w:tblLook w:val="04A0" w:firstRow="1" w:lastRow="0" w:firstColumn="1" w:lastColumn="0" w:noHBand="0" w:noVBand="1"/>
      </w:tblPr>
      <w:tblGrid>
        <w:gridCol w:w="3114"/>
        <w:gridCol w:w="3115"/>
        <w:gridCol w:w="3115"/>
      </w:tblGrid>
      <w:tr w:rsidR="00033F27" w:rsidRPr="00E2220E" w:rsidTr="00A65BF0">
        <w:tc>
          <w:tcPr>
            <w:tcW w:w="3114" w:type="dxa"/>
          </w:tcPr>
          <w:p w:rsidR="00033F27" w:rsidRPr="0040209D" w:rsidRDefault="00033F27" w:rsidP="00A65BF0">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033F27" w:rsidRPr="008944ED" w:rsidRDefault="00033F27" w:rsidP="00A65BF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w:t>
            </w:r>
          </w:p>
          <w:p w:rsidR="00033F27" w:rsidRDefault="00033F27" w:rsidP="00A65BF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33F27" w:rsidRPr="008944ED" w:rsidRDefault="00033F27" w:rsidP="00A65BF0">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Русакова Н.С.</w:t>
            </w:r>
          </w:p>
          <w:p w:rsidR="00033F27" w:rsidRDefault="00033F27" w:rsidP="00A65BF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67</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33F27" w:rsidRPr="0040209D" w:rsidRDefault="00033F27" w:rsidP="00A65BF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33F27" w:rsidRPr="0040209D" w:rsidRDefault="00033F27" w:rsidP="00A65BF0">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033F27" w:rsidRPr="008944ED" w:rsidRDefault="00033F27" w:rsidP="00A65BF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w:t>
            </w:r>
          </w:p>
          <w:p w:rsidR="00033F27" w:rsidRDefault="00033F27" w:rsidP="00A65BF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33F27" w:rsidRPr="008944ED" w:rsidRDefault="00033F27" w:rsidP="00A65BF0">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Донченко Я.Е.</w:t>
            </w:r>
          </w:p>
          <w:p w:rsidR="00033F27" w:rsidRDefault="00033F27" w:rsidP="00A65BF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67</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33F27" w:rsidRPr="0040209D" w:rsidRDefault="00033F27" w:rsidP="00A65BF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33F27" w:rsidRDefault="00033F27" w:rsidP="00A65BF0">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33F27" w:rsidRPr="008944ED" w:rsidRDefault="00033F27" w:rsidP="00A65BF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33F27" w:rsidRDefault="00033F27" w:rsidP="00A65BF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33F27" w:rsidRPr="008944ED" w:rsidRDefault="00033F27" w:rsidP="00A65BF0">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Маврина И.А.</w:t>
            </w:r>
          </w:p>
          <w:p w:rsidR="00033F27" w:rsidRDefault="00033F27" w:rsidP="00A65BF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№67</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33F27" w:rsidRPr="0040209D" w:rsidRDefault="00033F27" w:rsidP="00A65BF0">
            <w:pPr>
              <w:autoSpaceDE w:val="0"/>
              <w:autoSpaceDN w:val="0"/>
              <w:spacing w:after="120" w:line="240" w:lineRule="auto"/>
              <w:jc w:val="both"/>
              <w:rPr>
                <w:rFonts w:ascii="Times New Roman" w:eastAsia="Times New Roman" w:hAnsi="Times New Roman"/>
                <w:color w:val="000000"/>
                <w:sz w:val="24"/>
                <w:szCs w:val="24"/>
              </w:rPr>
            </w:pPr>
          </w:p>
        </w:tc>
      </w:tr>
    </w:tbl>
    <w:p w:rsidR="00033F27" w:rsidRDefault="00033F27" w:rsidP="00033F27">
      <w:pPr>
        <w:spacing w:after="0"/>
        <w:ind w:left="120"/>
      </w:pPr>
    </w:p>
    <w:p w:rsidR="00033F27" w:rsidRDefault="00033F27" w:rsidP="00033F27">
      <w:pPr>
        <w:spacing w:after="0"/>
        <w:ind w:left="120"/>
      </w:pPr>
      <w:r>
        <w:rPr>
          <w:rFonts w:ascii="Times New Roman" w:hAnsi="Times New Roman"/>
          <w:color w:val="000000"/>
          <w:sz w:val="28"/>
        </w:rPr>
        <w:t xml:space="preserve">‌                                                                          </w:t>
      </w:r>
      <w:r>
        <w:rPr>
          <w:rFonts w:ascii="Times New Roman" w:hAnsi="Times New Roman"/>
          <w:b/>
          <w:color w:val="000000"/>
          <w:sz w:val="28"/>
        </w:rPr>
        <w:t>РАБОЧАЯ ПРОГРАММА</w:t>
      </w:r>
    </w:p>
    <w:p w:rsidR="00033F27" w:rsidRDefault="00033F27" w:rsidP="00033F27">
      <w:pPr>
        <w:spacing w:after="0" w:line="408" w:lineRule="auto"/>
        <w:ind w:left="120"/>
        <w:jc w:val="center"/>
      </w:pPr>
      <w:r>
        <w:rPr>
          <w:rFonts w:ascii="Times New Roman" w:hAnsi="Times New Roman"/>
          <w:color w:val="000000"/>
          <w:sz w:val="28"/>
        </w:rPr>
        <w:t>(ID 1121407)</w:t>
      </w:r>
    </w:p>
    <w:p w:rsidR="00033F27" w:rsidRDefault="00033F27" w:rsidP="00033F27">
      <w:pPr>
        <w:spacing w:after="0"/>
        <w:ind w:left="120"/>
        <w:jc w:val="center"/>
      </w:pPr>
    </w:p>
    <w:p w:rsidR="00033F27" w:rsidRPr="00E95900" w:rsidRDefault="00033F27" w:rsidP="00033F27">
      <w:pPr>
        <w:spacing w:after="0" w:line="408" w:lineRule="auto"/>
        <w:ind w:left="120"/>
        <w:jc w:val="center"/>
      </w:pPr>
      <w:r w:rsidRPr="00E95900">
        <w:rPr>
          <w:rFonts w:ascii="Times New Roman" w:hAnsi="Times New Roman"/>
          <w:b/>
          <w:color w:val="000000"/>
          <w:sz w:val="28"/>
        </w:rPr>
        <w:t>учебного предмета «Основы безопасности жизнедеятельности»</w:t>
      </w:r>
    </w:p>
    <w:p w:rsidR="00033F27" w:rsidRPr="00E95900" w:rsidRDefault="00033F27" w:rsidP="00033F27">
      <w:pPr>
        <w:spacing w:after="0" w:line="408" w:lineRule="auto"/>
        <w:ind w:left="120"/>
        <w:jc w:val="center"/>
      </w:pPr>
      <w:r w:rsidRPr="00E95900">
        <w:rPr>
          <w:rFonts w:ascii="Times New Roman" w:hAnsi="Times New Roman"/>
          <w:color w:val="000000"/>
          <w:sz w:val="28"/>
        </w:rPr>
        <w:t xml:space="preserve">для обучающихся 10-11 классов </w:t>
      </w:r>
    </w:p>
    <w:p w:rsidR="00033F27" w:rsidRPr="00E95900" w:rsidRDefault="00033F27" w:rsidP="00033F27">
      <w:pPr>
        <w:spacing w:after="0"/>
        <w:ind w:left="120"/>
        <w:jc w:val="center"/>
      </w:pPr>
    </w:p>
    <w:p w:rsidR="00033F27" w:rsidRDefault="00033F27" w:rsidP="00033F27">
      <w:pPr>
        <w:spacing w:after="0"/>
        <w:ind w:left="120"/>
        <w:jc w:val="center"/>
        <w:rPr>
          <w:rFonts w:ascii="Times New Roman" w:hAnsi="Times New Roman"/>
          <w:color w:val="000000"/>
          <w:sz w:val="28"/>
        </w:rPr>
      </w:pPr>
    </w:p>
    <w:p w:rsidR="00033F27" w:rsidRPr="00E95900" w:rsidRDefault="00033F27" w:rsidP="00033F27">
      <w:pPr>
        <w:spacing w:after="0"/>
        <w:ind w:left="120"/>
        <w:jc w:val="center"/>
      </w:pPr>
      <w:r w:rsidRPr="00E95900">
        <w:rPr>
          <w:rFonts w:ascii="Times New Roman" w:hAnsi="Times New Roman"/>
          <w:color w:val="000000"/>
          <w:sz w:val="28"/>
        </w:rPr>
        <w:t>​</w:t>
      </w:r>
      <w:bookmarkStart w:id="2" w:name="3c91d4df-ec5a-4693-9f78-bc3133ba6b6b"/>
      <w:r w:rsidRPr="00E95900">
        <w:rPr>
          <w:rFonts w:ascii="Times New Roman" w:hAnsi="Times New Roman"/>
          <w:b/>
          <w:color w:val="000000"/>
          <w:sz w:val="28"/>
        </w:rPr>
        <w:t>Омск</w:t>
      </w:r>
      <w:bookmarkEnd w:id="2"/>
      <w:r w:rsidRPr="00E95900">
        <w:rPr>
          <w:rFonts w:ascii="Times New Roman" w:hAnsi="Times New Roman"/>
          <w:b/>
          <w:color w:val="000000"/>
          <w:sz w:val="28"/>
        </w:rPr>
        <w:t xml:space="preserve">‌ </w:t>
      </w:r>
      <w:bookmarkStart w:id="3" w:name="cc9c1c5d-85b7-4c8f-b36f-9edff786d340"/>
      <w:r w:rsidRPr="00E95900">
        <w:rPr>
          <w:rFonts w:ascii="Times New Roman" w:hAnsi="Times New Roman"/>
          <w:b/>
          <w:color w:val="000000"/>
          <w:sz w:val="28"/>
        </w:rPr>
        <w:t>2023</w:t>
      </w:r>
      <w:bookmarkEnd w:id="3"/>
      <w:r w:rsidRPr="00E95900">
        <w:rPr>
          <w:rFonts w:ascii="Times New Roman" w:hAnsi="Times New Roman"/>
          <w:b/>
          <w:color w:val="000000"/>
          <w:sz w:val="28"/>
        </w:rPr>
        <w:t>‌</w:t>
      </w:r>
      <w:r w:rsidRPr="00E95900">
        <w:rPr>
          <w:rFonts w:ascii="Times New Roman" w:hAnsi="Times New Roman"/>
          <w:color w:val="000000"/>
          <w:sz w:val="28"/>
        </w:rPr>
        <w:t>​</w:t>
      </w:r>
    </w:p>
    <w:p w:rsidR="000D5DB4" w:rsidRPr="000D5DB4" w:rsidRDefault="000D5DB4" w:rsidP="000D5DB4">
      <w:pPr>
        <w:widowControl w:val="0"/>
        <w:autoSpaceDE w:val="0"/>
        <w:autoSpaceDN w:val="0"/>
        <w:adjustRightInd w:val="0"/>
        <w:jc w:val="both"/>
        <w:outlineLvl w:val="3"/>
        <w:rPr>
          <w:rFonts w:ascii="Times New Roman" w:hAnsi="Times New Roman" w:cs="Times New Roman"/>
          <w:b/>
          <w:bCs/>
          <w:sz w:val="24"/>
          <w:szCs w:val="24"/>
          <w:lang w:eastAsia="ru-RU"/>
        </w:rPr>
      </w:pPr>
      <w:bookmarkStart w:id="4" w:name="_GoBack"/>
      <w:r w:rsidRPr="000D5DB4">
        <w:rPr>
          <w:rFonts w:ascii="Times New Roman" w:hAnsi="Times New Roman" w:cs="Times New Roman"/>
          <w:b/>
          <w:bCs/>
          <w:sz w:val="24"/>
          <w:szCs w:val="24"/>
          <w:lang w:eastAsia="ru-RU"/>
        </w:rPr>
        <w:lastRenderedPageBreak/>
        <w:t>Пояснительная записка.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5" w:history="1">
        <w:r w:rsidRPr="000D5DB4">
          <w:rPr>
            <w:rFonts w:ascii="Times New Roman" w:hAnsi="Times New Roman" w:cs="Times New Roman"/>
            <w:sz w:val="24"/>
            <w:szCs w:val="24"/>
            <w:lang w:eastAsia="ru-RU"/>
          </w:rPr>
          <w:t>Концепции</w:t>
        </w:r>
      </w:hyperlink>
      <w:r w:rsidRPr="000D5DB4">
        <w:rPr>
          <w:rFonts w:ascii="Times New Roman" w:hAnsi="Times New Roman" w:cs="Times New Roman"/>
          <w:sz w:val="24"/>
          <w:szCs w:val="24"/>
          <w:lang w:eastAsia="ru-RU"/>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Программа ОБЖ обеспечивает:</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подготовку выпускников к решению актуальных практических задач безопасности жизнедеятельности в повседневной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w:t>
      </w:r>
      <w:r w:rsidRPr="000D5DB4">
        <w:rPr>
          <w:rFonts w:ascii="Times New Roman" w:hAnsi="Times New Roman" w:cs="Times New Roman"/>
          <w:sz w:val="24"/>
          <w:szCs w:val="24"/>
          <w:lang w:eastAsia="ru-RU"/>
        </w:rPr>
        <w:lastRenderedPageBreak/>
        <w:t>уровнях основного общего и среднего общего образования.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w:t>
      </w:r>
      <w:hyperlink w:anchor="Par1848" w:tooltip="24.3.1. Вариант N 1." w:history="1">
        <w:r w:rsidRPr="000D5DB4">
          <w:rPr>
            <w:rFonts w:ascii="Times New Roman" w:hAnsi="Times New Roman" w:cs="Times New Roman"/>
            <w:sz w:val="24"/>
            <w:szCs w:val="24"/>
            <w:lang w:eastAsia="ru-RU"/>
          </w:rPr>
          <w:t>Вариант 1</w:t>
        </w:r>
      </w:hyperlink>
      <w:r w:rsidRPr="000D5DB4">
        <w:rPr>
          <w:rFonts w:ascii="Times New Roman" w:hAnsi="Times New Roman" w:cs="Times New Roman"/>
          <w:sz w:val="24"/>
          <w:szCs w:val="24"/>
          <w:lang w:eastAsia="ru-RU"/>
        </w:rPr>
        <w:t>.</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849" w:tooltip="24.3.1.1. Модуль N 1. Основы комплексной безопасности." w:history="1">
        <w:r w:rsidRPr="000D5DB4">
          <w:rPr>
            <w:rFonts w:ascii="Times New Roman" w:hAnsi="Times New Roman" w:cs="Times New Roman"/>
            <w:sz w:val="24"/>
            <w:szCs w:val="24"/>
            <w:lang w:eastAsia="ru-RU"/>
          </w:rPr>
          <w:t>Модуль N 1</w:t>
        </w:r>
      </w:hyperlink>
      <w:r w:rsidRPr="000D5DB4">
        <w:rPr>
          <w:rFonts w:ascii="Times New Roman" w:hAnsi="Times New Roman" w:cs="Times New Roman"/>
          <w:sz w:val="24"/>
          <w:szCs w:val="24"/>
          <w:lang w:eastAsia="ru-RU"/>
        </w:rPr>
        <w:t>. Основы комплексной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871" w:tooltip="24.3.1.2. Модуль N 2. &quot;Основы обороны государства&quot;." w:history="1">
        <w:r w:rsidRPr="000D5DB4">
          <w:rPr>
            <w:rFonts w:ascii="Times New Roman" w:hAnsi="Times New Roman" w:cs="Times New Roman"/>
            <w:sz w:val="24"/>
            <w:szCs w:val="24"/>
            <w:lang w:eastAsia="ru-RU"/>
          </w:rPr>
          <w:t>Модуль N 2</w:t>
        </w:r>
      </w:hyperlink>
      <w:r w:rsidRPr="000D5DB4">
        <w:rPr>
          <w:rFonts w:ascii="Times New Roman" w:hAnsi="Times New Roman" w:cs="Times New Roman"/>
          <w:sz w:val="24"/>
          <w:szCs w:val="24"/>
          <w:lang w:eastAsia="ru-RU"/>
        </w:rPr>
        <w:t>. "Основы обороны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881" w:tooltip="24.3.1.3. Модуль N 3. Военно-профессиональная деятельность." w:history="1">
        <w:r w:rsidRPr="000D5DB4">
          <w:rPr>
            <w:rFonts w:ascii="Times New Roman" w:hAnsi="Times New Roman" w:cs="Times New Roman"/>
            <w:sz w:val="24"/>
            <w:szCs w:val="24"/>
            <w:lang w:eastAsia="ru-RU"/>
          </w:rPr>
          <w:t>Модуль N 3</w:t>
        </w:r>
      </w:hyperlink>
      <w:r w:rsidRPr="000D5DB4">
        <w:rPr>
          <w:rFonts w:ascii="Times New Roman" w:hAnsi="Times New Roman" w:cs="Times New Roman"/>
          <w:sz w:val="24"/>
          <w:szCs w:val="24"/>
          <w:lang w:eastAsia="ru-RU"/>
        </w:rPr>
        <w:t>. Военно-профессиональная деятельность.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888" w:tooltip="24.3.1.4. Модуль N 4. Защита населения Российской Федерации от опасных и чрезвычайных ситуаций." w:history="1">
        <w:r w:rsidRPr="000D5DB4">
          <w:rPr>
            <w:rFonts w:ascii="Times New Roman" w:hAnsi="Times New Roman" w:cs="Times New Roman"/>
            <w:sz w:val="24"/>
            <w:szCs w:val="24"/>
            <w:lang w:eastAsia="ru-RU"/>
          </w:rPr>
          <w:t>Модуль N 4</w:t>
        </w:r>
      </w:hyperlink>
      <w:r w:rsidRPr="000D5DB4">
        <w:rPr>
          <w:rFonts w:ascii="Times New Roman" w:hAnsi="Times New Roman" w:cs="Times New Roman"/>
          <w:sz w:val="24"/>
          <w:szCs w:val="24"/>
          <w:lang w:eastAsia="ru-RU"/>
        </w:rPr>
        <w:t>. Защита населения Российской Федерации от опасных и чрезвычайных ситуаций.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897" w:tooltip="24.3.1.5. Модуль N 5. Безопасность в природной среде и экологическая безопасность." w:history="1">
        <w:r w:rsidRPr="000D5DB4">
          <w:rPr>
            <w:rFonts w:ascii="Times New Roman" w:hAnsi="Times New Roman" w:cs="Times New Roman"/>
            <w:sz w:val="24"/>
            <w:szCs w:val="24"/>
            <w:lang w:eastAsia="ru-RU"/>
          </w:rPr>
          <w:t>Модуль N 5</w:t>
        </w:r>
      </w:hyperlink>
      <w:r w:rsidRPr="000D5DB4">
        <w:rPr>
          <w:rFonts w:ascii="Times New Roman" w:hAnsi="Times New Roman" w:cs="Times New Roman"/>
          <w:sz w:val="24"/>
          <w:szCs w:val="24"/>
          <w:lang w:eastAsia="ru-RU"/>
        </w:rPr>
        <w:t>. Безопасность в природной среде и экологическая безопасность.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904" w:tooltip="24.3.1.6. Модуль N 6. &quot;Основы противодействия экстремизму и терроризму&quot;." w:history="1">
        <w:r w:rsidRPr="000D5DB4">
          <w:rPr>
            <w:rFonts w:ascii="Times New Roman" w:hAnsi="Times New Roman" w:cs="Times New Roman"/>
            <w:sz w:val="24"/>
            <w:szCs w:val="24"/>
            <w:lang w:eastAsia="ru-RU"/>
          </w:rPr>
          <w:t>Модуль N 6</w:t>
        </w:r>
      </w:hyperlink>
      <w:r w:rsidRPr="000D5DB4">
        <w:rPr>
          <w:rFonts w:ascii="Times New Roman" w:hAnsi="Times New Roman" w:cs="Times New Roman"/>
          <w:sz w:val="24"/>
          <w:szCs w:val="24"/>
          <w:lang w:eastAsia="ru-RU"/>
        </w:rPr>
        <w:t>. "Основы противодействия экстремизму и терроризму".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915" w:tooltip="24.3.1.7. Модуль N 7. Основы здорового образа жизни." w:history="1">
        <w:r w:rsidRPr="000D5DB4">
          <w:rPr>
            <w:rFonts w:ascii="Times New Roman" w:hAnsi="Times New Roman" w:cs="Times New Roman"/>
            <w:sz w:val="24"/>
            <w:szCs w:val="24"/>
            <w:lang w:eastAsia="ru-RU"/>
          </w:rPr>
          <w:t>Модуль N 7</w:t>
        </w:r>
      </w:hyperlink>
      <w:r w:rsidRPr="000D5DB4">
        <w:rPr>
          <w:rFonts w:ascii="Times New Roman" w:hAnsi="Times New Roman" w:cs="Times New Roman"/>
          <w:sz w:val="24"/>
          <w:szCs w:val="24"/>
          <w:lang w:eastAsia="ru-RU"/>
        </w:rPr>
        <w:t>. Основы здорового образа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922" w:tooltip="24.3.1.8. Модуль N 8. Основы медицинских знаний и оказание первой помощи&quot;." w:history="1">
        <w:r w:rsidRPr="000D5DB4">
          <w:rPr>
            <w:rFonts w:ascii="Times New Roman" w:hAnsi="Times New Roman" w:cs="Times New Roman"/>
            <w:sz w:val="24"/>
            <w:szCs w:val="24"/>
            <w:lang w:eastAsia="ru-RU"/>
          </w:rPr>
          <w:t>Модуль N 8</w:t>
        </w:r>
      </w:hyperlink>
      <w:r w:rsidRPr="000D5DB4">
        <w:rPr>
          <w:rFonts w:ascii="Times New Roman" w:hAnsi="Times New Roman" w:cs="Times New Roman"/>
          <w:sz w:val="24"/>
          <w:szCs w:val="24"/>
          <w:lang w:eastAsia="ru-RU"/>
        </w:rPr>
        <w:t>. Основы медицинских знаний и оказание первой помощи".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933" w:tooltip="24.3.1.9. Модуль N 9. Элементы начальной военной подготовки." w:history="1">
        <w:r w:rsidRPr="000D5DB4">
          <w:rPr>
            <w:rFonts w:ascii="Times New Roman" w:hAnsi="Times New Roman" w:cs="Times New Roman"/>
            <w:sz w:val="24"/>
            <w:szCs w:val="24"/>
            <w:lang w:eastAsia="ru-RU"/>
          </w:rPr>
          <w:t>Модуль N 9</w:t>
        </w:r>
      </w:hyperlink>
      <w:r w:rsidRPr="000D5DB4">
        <w:rPr>
          <w:rFonts w:ascii="Times New Roman" w:hAnsi="Times New Roman" w:cs="Times New Roman"/>
          <w:sz w:val="24"/>
          <w:szCs w:val="24"/>
          <w:lang w:eastAsia="ru-RU"/>
        </w:rPr>
        <w:t>. Элементы начальной военной подготовки.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w:t>
      </w:r>
      <w:hyperlink w:anchor="Par1940" w:tooltip="24.3.2. Вариант N 2." w:history="1">
        <w:r w:rsidRPr="000D5DB4">
          <w:rPr>
            <w:rFonts w:ascii="Times New Roman" w:hAnsi="Times New Roman" w:cs="Times New Roman"/>
            <w:sz w:val="24"/>
            <w:szCs w:val="24"/>
            <w:lang w:eastAsia="ru-RU"/>
          </w:rPr>
          <w:t>Вариант 2</w:t>
        </w:r>
      </w:hyperlink>
      <w:r w:rsidRPr="000D5DB4">
        <w:rPr>
          <w:rFonts w:ascii="Times New Roman" w:hAnsi="Times New Roman" w:cs="Times New Roman"/>
          <w:sz w:val="24"/>
          <w:szCs w:val="24"/>
          <w:lang w:eastAsia="ru-RU"/>
        </w:rPr>
        <w:t>.</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941" w:tooltip="24.3.2.1. Модуль N 1 &quot;Культура безопасности жизнедеятельности в современном обществе&quot;" w:history="1">
        <w:r w:rsidRPr="000D5DB4">
          <w:rPr>
            <w:rFonts w:ascii="Times New Roman" w:hAnsi="Times New Roman" w:cs="Times New Roman"/>
            <w:sz w:val="24"/>
            <w:szCs w:val="24"/>
            <w:lang w:eastAsia="ru-RU"/>
          </w:rPr>
          <w:t>Модуль N 1</w:t>
        </w:r>
      </w:hyperlink>
      <w:r w:rsidRPr="000D5DB4">
        <w:rPr>
          <w:rFonts w:ascii="Times New Roman" w:hAnsi="Times New Roman" w:cs="Times New Roman"/>
          <w:sz w:val="24"/>
          <w:szCs w:val="24"/>
          <w:lang w:eastAsia="ru-RU"/>
        </w:rPr>
        <w:t xml:space="preserve"> "Культура безопасности жизнедеятельности в современном обществе".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950" w:tooltip="24.3.2.2. Модуль N 2 &quot;Безопасность в быту&quot;." w:history="1">
        <w:r w:rsidRPr="000D5DB4">
          <w:rPr>
            <w:rFonts w:ascii="Times New Roman" w:hAnsi="Times New Roman" w:cs="Times New Roman"/>
            <w:sz w:val="24"/>
            <w:szCs w:val="24"/>
            <w:lang w:eastAsia="ru-RU"/>
          </w:rPr>
          <w:t>Модуль N 2</w:t>
        </w:r>
      </w:hyperlink>
      <w:r w:rsidRPr="000D5DB4">
        <w:rPr>
          <w:rFonts w:ascii="Times New Roman" w:hAnsi="Times New Roman" w:cs="Times New Roman"/>
          <w:sz w:val="24"/>
          <w:szCs w:val="24"/>
          <w:lang w:eastAsia="ru-RU"/>
        </w:rPr>
        <w:t xml:space="preserve"> "Безопасность в быту".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967" w:tooltip="24.3.2.3. Модуль N 3 &quot;Безопасность на транспорте&quot;." w:history="1">
        <w:r w:rsidRPr="000D5DB4">
          <w:rPr>
            <w:rFonts w:ascii="Times New Roman" w:hAnsi="Times New Roman" w:cs="Times New Roman"/>
            <w:sz w:val="24"/>
            <w:szCs w:val="24"/>
            <w:lang w:eastAsia="ru-RU"/>
          </w:rPr>
          <w:t>Модуль N 3</w:t>
        </w:r>
      </w:hyperlink>
      <w:r w:rsidRPr="000D5DB4">
        <w:rPr>
          <w:rFonts w:ascii="Times New Roman" w:hAnsi="Times New Roman" w:cs="Times New Roman"/>
          <w:sz w:val="24"/>
          <w:szCs w:val="24"/>
          <w:lang w:eastAsia="ru-RU"/>
        </w:rPr>
        <w:t xml:space="preserve"> "Безопасность на транспорте".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977" w:tooltip="24.3.2.4. Модуль N 4 &quot;Безопасность в общественных местах&quot;." w:history="1">
        <w:r w:rsidRPr="000D5DB4">
          <w:rPr>
            <w:rFonts w:ascii="Times New Roman" w:hAnsi="Times New Roman" w:cs="Times New Roman"/>
            <w:sz w:val="24"/>
            <w:szCs w:val="24"/>
            <w:lang w:eastAsia="ru-RU"/>
          </w:rPr>
          <w:t>Модуль N 4</w:t>
        </w:r>
      </w:hyperlink>
      <w:r w:rsidRPr="000D5DB4">
        <w:rPr>
          <w:rFonts w:ascii="Times New Roman" w:hAnsi="Times New Roman" w:cs="Times New Roman"/>
          <w:sz w:val="24"/>
          <w:szCs w:val="24"/>
          <w:lang w:eastAsia="ru-RU"/>
        </w:rPr>
        <w:t xml:space="preserve"> "Безопасность в общественных местах".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1988" w:tooltip="24.3.2.5. Модуль N 5 &quot;Безопасность в природной среде&quot;." w:history="1">
        <w:r w:rsidRPr="000D5DB4">
          <w:rPr>
            <w:rFonts w:ascii="Times New Roman" w:hAnsi="Times New Roman" w:cs="Times New Roman"/>
            <w:sz w:val="24"/>
            <w:szCs w:val="24"/>
            <w:lang w:eastAsia="ru-RU"/>
          </w:rPr>
          <w:t>Модуль N 5</w:t>
        </w:r>
      </w:hyperlink>
      <w:r w:rsidRPr="000D5DB4">
        <w:rPr>
          <w:rFonts w:ascii="Times New Roman" w:hAnsi="Times New Roman" w:cs="Times New Roman"/>
          <w:sz w:val="24"/>
          <w:szCs w:val="24"/>
          <w:lang w:eastAsia="ru-RU"/>
        </w:rPr>
        <w:t xml:space="preserve"> "Безопасность в природной среде".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2009" w:tooltip="24.3.2.6. Модуль N 6 &quot;Здоровье и как его сохранить. Основы медицинских знаний&quot;." w:history="1">
        <w:r w:rsidRPr="000D5DB4">
          <w:rPr>
            <w:rFonts w:ascii="Times New Roman" w:hAnsi="Times New Roman" w:cs="Times New Roman"/>
            <w:sz w:val="24"/>
            <w:szCs w:val="24"/>
            <w:lang w:eastAsia="ru-RU"/>
          </w:rPr>
          <w:t>Модуль N 6</w:t>
        </w:r>
      </w:hyperlink>
      <w:r w:rsidRPr="000D5DB4">
        <w:rPr>
          <w:rFonts w:ascii="Times New Roman" w:hAnsi="Times New Roman" w:cs="Times New Roman"/>
          <w:sz w:val="24"/>
          <w:szCs w:val="24"/>
          <w:lang w:eastAsia="ru-RU"/>
        </w:rPr>
        <w:t xml:space="preserve"> "Здоровье и как его сохранить. Основы медицинских знаний".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2032" w:tooltip="24.3.2.7. Модуль N 7 &quot;Безопасность в социуме&quot;." w:history="1">
        <w:r w:rsidRPr="000D5DB4">
          <w:rPr>
            <w:rFonts w:ascii="Times New Roman" w:hAnsi="Times New Roman" w:cs="Times New Roman"/>
            <w:sz w:val="24"/>
            <w:szCs w:val="24"/>
            <w:lang w:eastAsia="ru-RU"/>
          </w:rPr>
          <w:t>Модуль N 7</w:t>
        </w:r>
      </w:hyperlink>
      <w:r w:rsidRPr="000D5DB4">
        <w:rPr>
          <w:rFonts w:ascii="Times New Roman" w:hAnsi="Times New Roman" w:cs="Times New Roman"/>
          <w:sz w:val="24"/>
          <w:szCs w:val="24"/>
          <w:lang w:eastAsia="ru-RU"/>
        </w:rPr>
        <w:t xml:space="preserve"> "Безопасность в социуме".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2044" w:tooltip="24.3.2.8. Модуль N 8 &quot;Безопасность в информационном пространстве&quot;." w:history="1">
        <w:r w:rsidRPr="000D5DB4">
          <w:rPr>
            <w:rFonts w:ascii="Times New Roman" w:hAnsi="Times New Roman" w:cs="Times New Roman"/>
            <w:sz w:val="24"/>
            <w:szCs w:val="24"/>
            <w:lang w:eastAsia="ru-RU"/>
          </w:rPr>
          <w:t>Модуль N 8</w:t>
        </w:r>
      </w:hyperlink>
      <w:r w:rsidRPr="000D5DB4">
        <w:rPr>
          <w:rFonts w:ascii="Times New Roman" w:hAnsi="Times New Roman" w:cs="Times New Roman"/>
          <w:sz w:val="24"/>
          <w:szCs w:val="24"/>
          <w:lang w:eastAsia="ru-RU"/>
        </w:rPr>
        <w:t>. "Безопасность в информационном пространстве".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2062" w:tooltip="24.3.2.9. Модуль N 9 &quot;Основы противодействия экстремизму и терроризму&quot;" w:history="1">
        <w:r w:rsidRPr="000D5DB4">
          <w:rPr>
            <w:rFonts w:ascii="Times New Roman" w:hAnsi="Times New Roman" w:cs="Times New Roman"/>
            <w:sz w:val="24"/>
            <w:szCs w:val="24"/>
            <w:lang w:eastAsia="ru-RU"/>
          </w:rPr>
          <w:t>Модуль N 9</w:t>
        </w:r>
      </w:hyperlink>
      <w:r w:rsidRPr="000D5DB4">
        <w:rPr>
          <w:rFonts w:ascii="Times New Roman" w:hAnsi="Times New Roman" w:cs="Times New Roman"/>
          <w:sz w:val="24"/>
          <w:szCs w:val="24"/>
          <w:lang w:eastAsia="ru-RU"/>
        </w:rPr>
        <w:t xml:space="preserve"> "Основы противодействия экстремизму и терроризму".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hyperlink w:anchor="Par2071" w:tooltip="24.3.2.10. Модуль N 10 &quot;Взаимодействие личности, общества и государства в обеспечении безопасности жизни и здоровья населения&quot;." w:history="1">
        <w:r w:rsidRPr="000D5DB4">
          <w:rPr>
            <w:rFonts w:ascii="Times New Roman" w:hAnsi="Times New Roman" w:cs="Times New Roman"/>
            <w:sz w:val="24"/>
            <w:szCs w:val="24"/>
            <w:lang w:eastAsia="ru-RU"/>
          </w:rPr>
          <w:t>Модуль N 10</w:t>
        </w:r>
      </w:hyperlink>
      <w:r w:rsidRPr="000D5DB4">
        <w:rPr>
          <w:rFonts w:ascii="Times New Roman" w:hAnsi="Times New Roman" w:cs="Times New Roman"/>
          <w:sz w:val="24"/>
          <w:szCs w:val="24"/>
          <w:lang w:eastAsia="ru-RU"/>
        </w:rPr>
        <w:t xml:space="preserve"> "Взаимодействие личности, общества и государства в обеспечении безопасности жизни и здоровья населения".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6" w:history="1">
        <w:r w:rsidRPr="000D5DB4">
          <w:rPr>
            <w:rFonts w:ascii="Times New Roman" w:hAnsi="Times New Roman" w:cs="Times New Roman"/>
            <w:sz w:val="24"/>
            <w:szCs w:val="24"/>
            <w:lang w:eastAsia="ru-RU"/>
          </w:rPr>
          <w:t>Стратегией</w:t>
        </w:r>
      </w:hyperlink>
      <w:r w:rsidRPr="000D5DB4">
        <w:rPr>
          <w:rFonts w:ascii="Times New Roman" w:hAnsi="Times New Roman" w:cs="Times New Roman"/>
          <w:sz w:val="24"/>
          <w:szCs w:val="24"/>
          <w:lang w:eastAsia="ru-RU"/>
        </w:rPr>
        <w:t xml:space="preserve"> национальной безопасности Российской Федерации, Национальными целями развития Российской Федерации на период до 2030 года, Государственной </w:t>
      </w:r>
      <w:hyperlink r:id="rId7" w:history="1">
        <w:r w:rsidRPr="000D5DB4">
          <w:rPr>
            <w:rFonts w:ascii="Times New Roman" w:hAnsi="Times New Roman" w:cs="Times New Roman"/>
            <w:sz w:val="24"/>
            <w:szCs w:val="24"/>
            <w:lang w:eastAsia="ru-RU"/>
          </w:rPr>
          <w:t>программой</w:t>
        </w:r>
      </w:hyperlink>
      <w:r w:rsidRPr="000D5DB4">
        <w:rPr>
          <w:rFonts w:ascii="Times New Roman" w:hAnsi="Times New Roman" w:cs="Times New Roman"/>
          <w:sz w:val="24"/>
          <w:szCs w:val="24"/>
          <w:lang w:eastAsia="ru-RU"/>
        </w:rPr>
        <w:t xml:space="preserve"> </w:t>
      </w:r>
      <w:r w:rsidRPr="000D5DB4">
        <w:rPr>
          <w:rFonts w:ascii="Times New Roman" w:hAnsi="Times New Roman" w:cs="Times New Roman"/>
          <w:sz w:val="24"/>
          <w:szCs w:val="24"/>
          <w:lang w:eastAsia="ru-RU"/>
        </w:rPr>
        <w:lastRenderedPageBreak/>
        <w:t>Российской Федерации "Развитие образования"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p>
    <w:p w:rsidR="000D5DB4" w:rsidRPr="000D5DB4" w:rsidRDefault="000D5DB4" w:rsidP="000D5DB4">
      <w:pPr>
        <w:widowControl w:val="0"/>
        <w:autoSpaceDE w:val="0"/>
        <w:autoSpaceDN w:val="0"/>
        <w:adjustRightInd w:val="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сформированность активной жизненной позиции, осознанное понимание значимости личного и группового безопасного поведения в </w:t>
      </w:r>
      <w:r w:rsidRPr="000D5DB4">
        <w:rPr>
          <w:rFonts w:ascii="Times New Roman" w:hAnsi="Times New Roman" w:cs="Times New Roman"/>
          <w:sz w:val="24"/>
          <w:szCs w:val="24"/>
          <w:lang w:eastAsia="ru-RU"/>
        </w:rPr>
        <w:lastRenderedPageBreak/>
        <w:t>интересах благополучия и устойчивого развития личности, общества и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0D5DB4" w:rsidRPr="000D5DB4" w:rsidRDefault="000D5DB4" w:rsidP="000D5DB4">
      <w:pPr>
        <w:widowControl w:val="0"/>
        <w:autoSpaceDE w:val="0"/>
        <w:autoSpaceDN w:val="0"/>
        <w:adjustRightInd w:val="0"/>
        <w:jc w:val="both"/>
        <w:rPr>
          <w:rFonts w:ascii="Times New Roman" w:hAnsi="Times New Roman" w:cs="Times New Roman"/>
          <w:sz w:val="24"/>
          <w:szCs w:val="24"/>
          <w:lang w:eastAsia="ru-RU"/>
        </w:rPr>
      </w:pPr>
    </w:p>
    <w:p w:rsidR="000D5DB4" w:rsidRPr="000D5DB4" w:rsidRDefault="000D5DB4" w:rsidP="000D5DB4">
      <w:pPr>
        <w:widowControl w:val="0"/>
        <w:autoSpaceDE w:val="0"/>
        <w:autoSpaceDN w:val="0"/>
        <w:adjustRightInd w:val="0"/>
        <w:jc w:val="both"/>
        <w:outlineLvl w:val="3"/>
        <w:rPr>
          <w:rFonts w:ascii="Times New Roman" w:hAnsi="Times New Roman" w:cs="Times New Roman"/>
          <w:b/>
          <w:bCs/>
          <w:sz w:val="24"/>
          <w:szCs w:val="24"/>
          <w:lang w:eastAsia="ru-RU"/>
        </w:rPr>
      </w:pPr>
      <w:r w:rsidRPr="000D5DB4">
        <w:rPr>
          <w:rFonts w:ascii="Times New Roman" w:hAnsi="Times New Roman" w:cs="Times New Roman"/>
          <w:b/>
          <w:bCs/>
          <w:sz w:val="24"/>
          <w:szCs w:val="24"/>
          <w:lang w:eastAsia="ru-RU"/>
        </w:rPr>
        <w:t>24.3. Содержание обучения.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5" w:name="Par1848"/>
      <w:bookmarkEnd w:id="5"/>
      <w:r w:rsidRPr="000D5DB4">
        <w:rPr>
          <w:rFonts w:ascii="Times New Roman" w:hAnsi="Times New Roman" w:cs="Times New Roman"/>
          <w:sz w:val="24"/>
          <w:szCs w:val="24"/>
          <w:lang w:eastAsia="ru-RU"/>
        </w:rPr>
        <w:t>Вариант N 1.</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6" w:name="Par1849"/>
      <w:bookmarkEnd w:id="6"/>
      <w:r w:rsidRPr="000D5DB4">
        <w:rPr>
          <w:rFonts w:ascii="Times New Roman" w:hAnsi="Times New Roman" w:cs="Times New Roman"/>
          <w:sz w:val="24"/>
          <w:szCs w:val="24"/>
          <w:lang w:eastAsia="ru-RU"/>
        </w:rPr>
        <w:t xml:space="preserve"> Модуль N 1. Основы комплексной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Культура безопасности жизнедеятельности в современном обществе.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Личностный фактор в обеспечении безопасности жизнедеятельности населения в стране.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Общие правила безопасности жизнедеятельности.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w:t>
      </w:r>
      <w:r w:rsidRPr="000D5DB4">
        <w:rPr>
          <w:rFonts w:ascii="Times New Roman" w:hAnsi="Times New Roman" w:cs="Times New Roman"/>
          <w:sz w:val="24"/>
          <w:szCs w:val="24"/>
          <w:lang w:eastAsia="ru-RU"/>
        </w:rPr>
        <w:lastRenderedPageBreak/>
        <w:t>для паркура и селфи. Флешмоб. Ответственность за участие в флешмобе, носящем антиобщественный характер.</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Как не стать жертвой информационной войны.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Обязанности участников дорожного движения. </w:t>
      </w:r>
      <w:hyperlink r:id="rId8" w:history="1">
        <w:r w:rsidRPr="000D5DB4">
          <w:rPr>
            <w:rFonts w:ascii="Times New Roman" w:hAnsi="Times New Roman" w:cs="Times New Roman"/>
            <w:color w:val="0000FF"/>
            <w:sz w:val="24"/>
            <w:szCs w:val="24"/>
            <w:lang w:eastAsia="ru-RU"/>
          </w:rPr>
          <w:t>Правила</w:t>
        </w:r>
      </w:hyperlink>
      <w:r w:rsidRPr="000D5DB4">
        <w:rPr>
          <w:rFonts w:ascii="Times New Roman" w:hAnsi="Times New Roman" w:cs="Times New Roman"/>
          <w:sz w:val="24"/>
          <w:szCs w:val="24"/>
          <w:lang w:eastAsia="ru-RU"/>
        </w:rPr>
        <w:t xml:space="preserve"> дорожного движения для пешеходов, пассажиров, водителей.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Безопасное поведение на различных видах транспорта.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Дорожные знаки (основные группы). Порядок движения. Дорожная разметка и ее виды (горизонтальная и вертикальная). </w:t>
      </w:r>
      <w:hyperlink r:id="rId9" w:history="1">
        <w:r w:rsidRPr="000D5DB4">
          <w:rPr>
            <w:rFonts w:ascii="Times New Roman" w:hAnsi="Times New Roman" w:cs="Times New Roman"/>
            <w:color w:val="0000FF"/>
            <w:sz w:val="24"/>
            <w:szCs w:val="24"/>
            <w:lang w:eastAsia="ru-RU"/>
          </w:rPr>
          <w:t>Правила</w:t>
        </w:r>
      </w:hyperlink>
      <w:r w:rsidRPr="000D5DB4">
        <w:rPr>
          <w:rFonts w:ascii="Times New Roman" w:hAnsi="Times New Roman" w:cs="Times New Roman"/>
          <w:sz w:val="24"/>
          <w:szCs w:val="24"/>
          <w:lang w:eastAsia="ru-RU"/>
        </w:rPr>
        <w:t xml:space="preserve"> дорожного движения, установленные для водителей велосипедов, мотоциклов и мопедов. Ответственность за нарушение </w:t>
      </w:r>
      <w:hyperlink r:id="rId10" w:history="1">
        <w:r w:rsidRPr="000D5DB4">
          <w:rPr>
            <w:rFonts w:ascii="Times New Roman" w:hAnsi="Times New Roman" w:cs="Times New Roman"/>
            <w:color w:val="0000FF"/>
            <w:sz w:val="24"/>
            <w:szCs w:val="24"/>
            <w:lang w:eastAsia="ru-RU"/>
          </w:rPr>
          <w:t>Правил</w:t>
        </w:r>
      </w:hyperlink>
      <w:r w:rsidRPr="000D5DB4">
        <w:rPr>
          <w:rFonts w:ascii="Times New Roman" w:hAnsi="Times New Roman" w:cs="Times New Roman"/>
          <w:sz w:val="24"/>
          <w:szCs w:val="24"/>
          <w:lang w:eastAsia="ru-RU"/>
        </w:rPr>
        <w:t xml:space="preserve"> дорожного движения и мер оказания первой помощи.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Информационная безопасность детей. Правила информационной безопасности в социальных сетях. Адреса электронной почты. </w:t>
      </w:r>
      <w:r w:rsidRPr="000D5DB4">
        <w:rPr>
          <w:rFonts w:ascii="Times New Roman" w:hAnsi="Times New Roman" w:cs="Times New Roman"/>
          <w:sz w:val="24"/>
          <w:szCs w:val="24"/>
          <w:lang w:eastAsia="ru-RU"/>
        </w:rPr>
        <w:lastRenderedPageBreak/>
        <w:t>Никнейм. Гражданская, административная и уголовная ответственность в информационной сфере.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Порядок действий при попадании в опасную ситуацию. Порядок действий в случаях, когда потерялся человек.</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7" w:name="Par1871"/>
      <w:bookmarkEnd w:id="7"/>
      <w:r w:rsidRPr="000D5DB4">
        <w:rPr>
          <w:rFonts w:ascii="Times New Roman" w:hAnsi="Times New Roman" w:cs="Times New Roman"/>
          <w:sz w:val="24"/>
          <w:szCs w:val="24"/>
          <w:lang w:eastAsia="ru-RU"/>
        </w:rPr>
        <w:t xml:space="preserve"> Модуль N 2. "Основы обороны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Дни воинской славы (победные дни) России. Памятные даты России.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11" w:history="1">
        <w:r w:rsidRPr="000D5DB4">
          <w:rPr>
            <w:rFonts w:ascii="Times New Roman" w:hAnsi="Times New Roman" w:cs="Times New Roman"/>
            <w:color w:val="0000FF"/>
            <w:sz w:val="24"/>
            <w:szCs w:val="24"/>
            <w:lang w:eastAsia="ru-RU"/>
          </w:rPr>
          <w:t>доктрина</w:t>
        </w:r>
      </w:hyperlink>
      <w:r w:rsidRPr="000D5DB4">
        <w:rPr>
          <w:rFonts w:ascii="Times New Roman" w:hAnsi="Times New Roman" w:cs="Times New Roman"/>
          <w:sz w:val="24"/>
          <w:szCs w:val="24"/>
          <w:lang w:eastAsia="ru-RU"/>
        </w:rP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8" w:name="Par1881"/>
      <w:bookmarkEnd w:id="8"/>
      <w:r w:rsidRPr="000D5DB4">
        <w:rPr>
          <w:rFonts w:ascii="Times New Roman" w:hAnsi="Times New Roman" w:cs="Times New Roman"/>
          <w:sz w:val="24"/>
          <w:szCs w:val="24"/>
          <w:lang w:eastAsia="ru-RU"/>
        </w:rPr>
        <w:t>Модуль N 3. Военно-профессиональная деятельность.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Организация подготовки офицерских кадров для Вооруженных Сил Российской Федерации, МВД России, ФСБ России, МЧС России.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Ритуал подъема и спуска Государственного флага Российской Федерации. Вручение воинской части государственной награды.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9" w:name="Par1888"/>
      <w:bookmarkEnd w:id="9"/>
      <w:r w:rsidRPr="000D5DB4">
        <w:rPr>
          <w:rFonts w:ascii="Times New Roman" w:hAnsi="Times New Roman" w:cs="Times New Roman"/>
          <w:sz w:val="24"/>
          <w:szCs w:val="24"/>
          <w:lang w:eastAsia="ru-RU"/>
        </w:rPr>
        <w:t xml:space="preserve"> Модуль N 4. Защита населения Российской Федерации от опасных и чрезвычайных ситуаций.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Основы законодательства Российской Федерации по организации защиты населения от опасных и чрезвычайных ситуаций. </w:t>
      </w:r>
      <w:hyperlink r:id="rId12" w:history="1">
        <w:r w:rsidRPr="000D5DB4">
          <w:rPr>
            <w:rFonts w:ascii="Times New Roman" w:hAnsi="Times New Roman" w:cs="Times New Roman"/>
            <w:color w:val="0000FF"/>
            <w:sz w:val="24"/>
            <w:szCs w:val="24"/>
            <w:lang w:eastAsia="ru-RU"/>
          </w:rPr>
          <w:t>Стратегия</w:t>
        </w:r>
      </w:hyperlink>
      <w:r w:rsidRPr="000D5DB4">
        <w:rPr>
          <w:rFonts w:ascii="Times New Roman" w:hAnsi="Times New Roman" w:cs="Times New Roman"/>
          <w:sz w:val="24"/>
          <w:szCs w:val="24"/>
          <w:lang w:eastAsia="ru-RU"/>
        </w:rP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bookmarkStart w:id="10" w:name="Par1897"/>
      <w:bookmarkEnd w:id="10"/>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Модуль N 5. Безопасность в природной среде и экологическая безопасность.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Федеральная служба по надзору в сфере защиты прав потребителей и благополучия человека (Роспотребнадзор). Федеральный </w:t>
      </w:r>
      <w:hyperlink r:id="rId13" w:history="1">
        <w:r w:rsidRPr="000D5DB4">
          <w:rPr>
            <w:rFonts w:ascii="Times New Roman" w:hAnsi="Times New Roman" w:cs="Times New Roman"/>
            <w:sz w:val="24"/>
            <w:szCs w:val="24"/>
            <w:lang w:eastAsia="ru-RU"/>
          </w:rPr>
          <w:t>закон</w:t>
        </w:r>
      </w:hyperlink>
      <w:r w:rsidRPr="000D5DB4">
        <w:rPr>
          <w:rFonts w:ascii="Times New Roman" w:hAnsi="Times New Roman" w:cs="Times New Roman"/>
          <w:sz w:val="24"/>
          <w:szCs w:val="24"/>
          <w:lang w:eastAsia="ru-RU"/>
        </w:rPr>
        <w:t xml:space="preserve"> от 10 января 2002 г. N 7-ФЗ "Об охране окружающей среды" (Собрание законодательства Российской Федерации, 2002, N 2, ст. 133; 2022, N 13, ст. 1960).</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11" w:name="Par1904"/>
      <w:bookmarkEnd w:id="11"/>
      <w:r w:rsidRPr="000D5DB4">
        <w:rPr>
          <w:rFonts w:ascii="Times New Roman" w:hAnsi="Times New Roman" w:cs="Times New Roman"/>
          <w:sz w:val="24"/>
          <w:szCs w:val="24"/>
          <w:lang w:eastAsia="ru-RU"/>
        </w:rPr>
        <w:t>Модуль N 6. "Основы противодействия экстремизму и терроризму".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Разновидности экстремистской деятельности. Внешние и внутренние экстремистские угрозы.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Ответственность граждан за участие в экстремистской и террористической деятельности. Статьи Уголовного </w:t>
      </w:r>
      <w:hyperlink r:id="rId14" w:history="1">
        <w:r w:rsidRPr="000D5DB4">
          <w:rPr>
            <w:rFonts w:ascii="Times New Roman" w:hAnsi="Times New Roman" w:cs="Times New Roman"/>
            <w:sz w:val="24"/>
            <w:szCs w:val="24"/>
            <w:lang w:eastAsia="ru-RU"/>
          </w:rPr>
          <w:t>кодекса</w:t>
        </w:r>
      </w:hyperlink>
      <w:r w:rsidRPr="000D5DB4">
        <w:rPr>
          <w:rFonts w:ascii="Times New Roman" w:hAnsi="Times New Roman" w:cs="Times New Roman"/>
          <w:sz w:val="24"/>
          <w:szCs w:val="24"/>
          <w:lang w:eastAsia="ru-RU"/>
        </w:rPr>
        <w:t xml:space="preserve"> Российской Федерации, предусмотренные за участие в экстремистской и террористической 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12" w:name="Par1915"/>
      <w:bookmarkEnd w:id="12"/>
      <w:r w:rsidRPr="000D5DB4">
        <w:rPr>
          <w:rFonts w:ascii="Times New Roman" w:hAnsi="Times New Roman" w:cs="Times New Roman"/>
          <w:sz w:val="24"/>
          <w:szCs w:val="24"/>
          <w:lang w:eastAsia="ru-RU"/>
        </w:rPr>
        <w:t>Модуль N 7. Основы здорового образа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Здоровый образ жизни как средство обеспечения благополучия личности. Государственная правовая база для обеспечения </w:t>
      </w:r>
      <w:r w:rsidRPr="000D5DB4">
        <w:rPr>
          <w:rFonts w:ascii="Times New Roman" w:hAnsi="Times New Roman" w:cs="Times New Roman"/>
          <w:sz w:val="24"/>
          <w:szCs w:val="24"/>
          <w:lang w:eastAsia="ru-RU"/>
        </w:rPr>
        <w:lastRenderedPageBreak/>
        <w:t>безопасности населения и формирования у него культуры безопасности, составляющей которой является ведение здорового образа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Наказания за действия, связанные с наркотическими и психотропными веществами, предусмотренные в Уголовном </w:t>
      </w:r>
      <w:hyperlink r:id="rId15" w:history="1">
        <w:r w:rsidRPr="000D5DB4">
          <w:rPr>
            <w:rFonts w:ascii="Times New Roman" w:hAnsi="Times New Roman" w:cs="Times New Roman"/>
            <w:color w:val="0000FF"/>
            <w:sz w:val="24"/>
            <w:szCs w:val="24"/>
            <w:lang w:eastAsia="ru-RU"/>
          </w:rPr>
          <w:t>кодексе</w:t>
        </w:r>
      </w:hyperlink>
      <w:r w:rsidRPr="000D5DB4">
        <w:rPr>
          <w:rFonts w:ascii="Times New Roman" w:hAnsi="Times New Roman" w:cs="Times New Roman"/>
          <w:sz w:val="24"/>
          <w:szCs w:val="24"/>
          <w:lang w:eastAsia="ru-RU"/>
        </w:rP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13" w:name="Par1922"/>
      <w:bookmarkEnd w:id="13"/>
      <w:r w:rsidRPr="000D5DB4">
        <w:rPr>
          <w:rFonts w:ascii="Times New Roman" w:hAnsi="Times New Roman" w:cs="Times New Roman"/>
          <w:sz w:val="24"/>
          <w:szCs w:val="24"/>
          <w:lang w:eastAsia="ru-RU"/>
        </w:rPr>
        <w:t xml:space="preserve"> Модуль N 8. Основы медицинских знаний и оказание первой помощи".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Освоение основ медицинских знаний.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Составы аптечек для оказания первой помощи в различных условиях.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Правила и способы переноски (транспортировки) пострадавших.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14" w:name="Par1933"/>
      <w:bookmarkEnd w:id="14"/>
      <w:r w:rsidRPr="000D5DB4">
        <w:rPr>
          <w:rFonts w:ascii="Times New Roman" w:hAnsi="Times New Roman" w:cs="Times New Roman"/>
          <w:sz w:val="24"/>
          <w:szCs w:val="24"/>
          <w:lang w:eastAsia="ru-RU"/>
        </w:rPr>
        <w:t>Модуль N 9. Элементы начальной военной подготовки.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Способы передвижения в бою при действиях в пешем порядке.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15" w:name="Par1940"/>
      <w:bookmarkEnd w:id="15"/>
      <w:r w:rsidRPr="000D5DB4">
        <w:rPr>
          <w:rFonts w:ascii="Times New Roman" w:hAnsi="Times New Roman" w:cs="Times New Roman"/>
          <w:sz w:val="24"/>
          <w:szCs w:val="24"/>
          <w:lang w:eastAsia="ru-RU"/>
        </w:rPr>
        <w:t>Вариант N 2.</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16" w:name="Par1941"/>
      <w:bookmarkEnd w:id="16"/>
      <w:r w:rsidRPr="000D5DB4">
        <w:rPr>
          <w:rFonts w:ascii="Times New Roman" w:hAnsi="Times New Roman" w:cs="Times New Roman"/>
          <w:sz w:val="24"/>
          <w:szCs w:val="24"/>
          <w:lang w:eastAsia="ru-RU"/>
        </w:rPr>
        <w:t xml:space="preserve"> Модуль N 1 "Культура безопасности жизнедеятельности в современном обществе"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представления об уровнях взаимодействия человека и окружающей среды.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об уровнях решения задачи обеспечения безопасности,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Раскрывать смысл понятия "безопасное поведение". Иметь представление о понятии "виктимное поведение".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и применять общие правила безопасного поведения.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Сформировать представление о безопасном поведении как о неотъемлемой части жизни современного человека и общества.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17" w:name="Par1950"/>
      <w:bookmarkEnd w:id="17"/>
      <w:r w:rsidRPr="000D5DB4">
        <w:rPr>
          <w:rFonts w:ascii="Times New Roman" w:hAnsi="Times New Roman" w:cs="Times New Roman"/>
          <w:sz w:val="24"/>
          <w:szCs w:val="24"/>
          <w:lang w:eastAsia="ru-RU"/>
        </w:rPr>
        <w:t>. Модуль N 2 "Безопасность в быту".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Классифицировать и характеризовать источники опасности в быту.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общие правила безопасного поведения, владеть ими в бытовых ситуациях.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защите прав потребителя, в том числе при совершении покупок в Интернете.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Безопасно действовать в различных бытовых ситуациях. Знать порядок действий при возникновении опасных ситуаций в быту.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оказания первой помощи при ушибах, переломах, кровотечениях.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правила вызова экстренных служб, порядок взаимодействия с экстренными службами.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правила обращения с электрическими и газовыми приборами.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представления о возможных последствиях электротравмы. Знать порядок проведения сердечно-легочной реанимации.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представления о современных системах извещения и пожаротушения в жилых помещениях.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Соблюдать правила пожарной безопасности в быту. Знать порядок действий при угрозе или возникновении пожара.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оказания первой помощи при химических и термических ожогах.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нормативах прибытия пожарных в городах и сельской местности, правилах действий пожарных расчетов.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права, обязанности и ответственность граждан в области пожарной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Распознавать ситуации криминального характера. Знать меры профилактики и порядок действий в ситуациях криминального </w:t>
      </w:r>
      <w:r w:rsidRPr="000D5DB4">
        <w:rPr>
          <w:rFonts w:ascii="Times New Roman" w:hAnsi="Times New Roman" w:cs="Times New Roman"/>
          <w:sz w:val="24"/>
          <w:szCs w:val="24"/>
          <w:lang w:eastAsia="ru-RU"/>
        </w:rPr>
        <w:lastRenderedPageBreak/>
        <w:t>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правила поведения при коммунальной аварии, порядок вызова аварийных служб и взаимодействия с ними.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18" w:name="Par1967"/>
      <w:bookmarkEnd w:id="18"/>
      <w:r w:rsidRPr="000D5DB4">
        <w:rPr>
          <w:rFonts w:ascii="Times New Roman" w:hAnsi="Times New Roman" w:cs="Times New Roman"/>
          <w:sz w:val="24"/>
          <w:szCs w:val="24"/>
          <w:lang w:eastAsia="ru-RU"/>
        </w:rPr>
        <w:t xml:space="preserve"> Модуль N 3 "Безопасность на транспорте".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опасности на различных видах транспорта.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Приводить примеры взаимосвязи безопасности водителя и пассажира.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представления о знаниях и навыках, необходимых водителю автомобиля.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19" w:name="Par1977"/>
      <w:bookmarkEnd w:id="19"/>
      <w:r w:rsidRPr="000D5DB4">
        <w:rPr>
          <w:rFonts w:ascii="Times New Roman" w:hAnsi="Times New Roman" w:cs="Times New Roman"/>
          <w:sz w:val="24"/>
          <w:szCs w:val="24"/>
          <w:lang w:eastAsia="ru-RU"/>
        </w:rPr>
        <w:t>Модуль N 4 "Безопасность в общественных местах".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Характеризовать источники опасности в общественных местах.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Соблюдать правила безопасного поведения в общественных местах.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попадании в толпу, давку.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Соблюдать правила поведения при проявлении агрессии.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криминальной 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в случаях, когда потерялся человек.</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угрозе обрушения зданий или отдельных конструкций.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угрозе совершения террористического акта.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20" w:name="Par1988"/>
      <w:bookmarkEnd w:id="20"/>
      <w:r w:rsidRPr="000D5DB4">
        <w:rPr>
          <w:rFonts w:ascii="Times New Roman" w:hAnsi="Times New Roman" w:cs="Times New Roman"/>
          <w:sz w:val="24"/>
          <w:szCs w:val="24"/>
          <w:lang w:eastAsia="ru-RU"/>
        </w:rPr>
        <w:t xml:space="preserve"> Модуль N 5 "Безопасность в природной среде".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основные источники опасности в природной среде.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и соблюдать правила безопасного поведения на природе (в лесу; в горах; на водоемах).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способах ориентирования на местности, традиционных и современных средствах навигации.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в случаях, когда человек потерялся в природной среде.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способы подачи сигнала о помощи.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приемы оказания первой помощи при перегреве, переохлаждении, отморожении.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общие правила поведения при чрезвычайных ситуациях природного 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о причинах возникновения природных пожаров.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роль человека в возникновении и предупреждении природных пожаров.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мероприятиях по борьбе с природными пожарами, возможных последствиях и способах их смягчения.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чрезвычайных ситуациях геологического 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чрезвычайных ситуациях гидрологического 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чрезвычайных ситуациях метеорологического 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понятия "экология". Характеризовать влияние деятельности человека на экологию.</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Сформировать бережное отношение к природе.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Разумно пользоваться природными богатствами.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21" w:name="Par2009"/>
      <w:bookmarkEnd w:id="21"/>
      <w:r w:rsidRPr="000D5DB4">
        <w:rPr>
          <w:rFonts w:ascii="Times New Roman" w:hAnsi="Times New Roman" w:cs="Times New Roman"/>
          <w:sz w:val="24"/>
          <w:szCs w:val="24"/>
          <w:lang w:eastAsia="ru-RU"/>
        </w:rPr>
        <w:lastRenderedPageBreak/>
        <w:t xml:space="preserve"> Модуль N 6 "Здоровье и как его сохранить. Основы медицинских знаний".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понятий "здоровье", "охрана здоровья", "здоровый образ жизни", "лечение", "профилактика".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факторы, влияющие на здоровье человека и составляющие здорового образа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понятия "вакцинация". Иметь представление о механизме действия вакцины.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Классифицировать чрезвычайные ситуации биолого-социального характера.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представления о самых распространенных неинфекционных заболеваниях.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Раскрывать роль образа жизни в профилактике неинфекционных заболеваний.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Раскрывать роль диспансеризации для профилактики неинфекционных заболеваний.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Иметь представление о важности раннего выявления психических расстройств, роли инклюзивной среды.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Сформировать доброжелательное отношение к людям с особенностями психического развития.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Сформировать негативное отношение к употреблению алкоголя и наркотиков.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и применять способы сохранения психического здоровья.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критерии, когда необходима помощь специалиста.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и соотносить понятия "первая помощь" и "скорая медицинская помощь".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состояния, при которых оказывается первая помощь, мероприятия первой помощи, алгоритм первой помощи.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22" w:name="Par2032"/>
      <w:bookmarkEnd w:id="22"/>
      <w:r w:rsidRPr="000D5DB4">
        <w:rPr>
          <w:rFonts w:ascii="Times New Roman" w:hAnsi="Times New Roman" w:cs="Times New Roman"/>
          <w:sz w:val="24"/>
          <w:szCs w:val="24"/>
          <w:lang w:eastAsia="ru-RU"/>
        </w:rPr>
        <w:t>Модуль N 7 "Безопасность в социуме".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понятий "общение", "социальная группа", "большая группа", "малая группа".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принципы и показатели эффективного межличностного общения и общения в группе.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Сформировать негативное отношение к опасным проявлениям конфликтов.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Уметь распознавать манипулятивные компоненты в мошеннических криминалистических схемах.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Уметь отличать конструктивные способы психологического воздействия от деструктивных форм.</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23" w:name="Par2044"/>
      <w:bookmarkEnd w:id="23"/>
      <w:r w:rsidRPr="000D5DB4">
        <w:rPr>
          <w:rFonts w:ascii="Times New Roman" w:hAnsi="Times New Roman" w:cs="Times New Roman"/>
          <w:sz w:val="24"/>
          <w:szCs w:val="24"/>
          <w:lang w:eastAsia="ru-RU"/>
        </w:rPr>
        <w:t>Модуль N 8 "Безопасность в информационном пространстве".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смысл понятий "цифровая среда", "цифровой след".</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Раскрывать сущность и приводить примеры положительного и отрицательного влияния цифровой среды на жизнь человека.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признаки, осознавать опасность цифровой зависимости.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основные риски цифровой среды.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об основных правах человека в цифровой среде.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и соблюдать правила безопасного поведения в цифровой среде.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Знать основные виды вредоносного программного обеспечения, принципы работы. Характеризовать признаки мошенничества в цифровой среде.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и применять правила безопасного использования электронных устройств и программного обеспечения, правила защиты от мошенников.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основные поведенческие риски в цифровой среде.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Осознавать опасность сетевой травли. Знать правила противостояния травле в цифровой среде и профилактические 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и соблюдать правила безопасной коммуникации в цифровой среде.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понятия "достоверность информации". Знать критерии проверки достоверности информации.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понятия "информационный пузырь". Знать основные признаки манипуляции сознанием и пропаганды.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понятия "фейк". Иметь представление о целях создания и распространения фейков в цифровой среде, их основных видах.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правила и основные инструменты распознавания фейковых текстов и изображений.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bookmarkStart w:id="24" w:name="Par2062"/>
      <w:bookmarkEnd w:id="24"/>
      <w:r w:rsidRPr="000D5DB4">
        <w:rPr>
          <w:rFonts w:ascii="Times New Roman" w:hAnsi="Times New Roman" w:cs="Times New Roman"/>
          <w:sz w:val="24"/>
          <w:szCs w:val="24"/>
          <w:lang w:eastAsia="ru-RU"/>
        </w:rPr>
        <w:t>.</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Модуль N 9 "Основы противодействия экстремизму и терроризму"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понятий "терроризм" и "экстремизм", их взаимосвязь. Приводить примеры экстремистской и террористической 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влияние экстремизма и терроризма на жизнь государства и общества.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Сформировать нетерпимое отношение к проявлениям экстремизма и терроризма.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Распознавать признаки вовлечения в экстремистскую и террористическую деятельность, знать способы противодействия.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порядок действий при объявлении различных уровней террористической направленности.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цели, задачи, принципы противодействия экстремизму.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цели, задачи, принципы противодействия терроризму. Знать структуру общегосударственной системы противодействия терроризму.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bookmarkStart w:id="25" w:name="Par2071"/>
      <w:bookmarkEnd w:id="25"/>
      <w:r w:rsidRPr="000D5DB4">
        <w:rPr>
          <w:rFonts w:ascii="Times New Roman" w:hAnsi="Times New Roman" w:cs="Times New Roman"/>
          <w:sz w:val="24"/>
          <w:szCs w:val="24"/>
          <w:lang w:eastAsia="ru-RU"/>
        </w:rPr>
        <w:t xml:space="preserve"> Модуль N 10 "Взаимодействие личности, общества и государства в обеспечении безопасности жизни и здоровья населения".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роль обороны страны для мирного социально-экономического развития Российской Федерации.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роль Вооруженных Сил Российской Федерации в обороне страны, борьбе с международным терроризмом.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современном облике Вооруженных Сил Российской Федерации.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смысл понятий "воинская обязанность" и "военная служба".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начальные знания в области обороны, основ военной службы.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представления о классификации чрезвычайных ситуаций.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Характеризовать принципы организации Единой системы предупреждения и ликвидации чрезвычайных ситуаций (РСЧС).</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задачах РСЧС. Приводить примеры.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права и обязанности граждан в области защиты от чрезвычайных ситуаций.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Иметь представление о правовой основе обеспечения национальной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Знать принципы обеспечения национальной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роль реализации национальных приоритетов в обеспечении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Объяснять роль личности, общества, государства в реализации национальных приоритетов, приводить примеры.</w:t>
      </w:r>
    </w:p>
    <w:p w:rsidR="000D5DB4" w:rsidRPr="000D5DB4" w:rsidRDefault="000D5DB4" w:rsidP="000D5DB4">
      <w:pPr>
        <w:widowControl w:val="0"/>
        <w:autoSpaceDE w:val="0"/>
        <w:autoSpaceDN w:val="0"/>
        <w:adjustRightInd w:val="0"/>
        <w:jc w:val="both"/>
        <w:rPr>
          <w:rFonts w:ascii="Times New Roman" w:hAnsi="Times New Roman" w:cs="Times New Roman"/>
          <w:sz w:val="24"/>
          <w:szCs w:val="24"/>
          <w:lang w:eastAsia="ru-RU"/>
        </w:rPr>
      </w:pPr>
    </w:p>
    <w:p w:rsidR="000D5DB4" w:rsidRPr="000D5DB4" w:rsidRDefault="000D5DB4" w:rsidP="000D5DB4">
      <w:pPr>
        <w:widowControl w:val="0"/>
        <w:autoSpaceDE w:val="0"/>
        <w:autoSpaceDN w:val="0"/>
        <w:adjustRightInd w:val="0"/>
        <w:jc w:val="both"/>
        <w:outlineLvl w:val="3"/>
        <w:rPr>
          <w:rFonts w:ascii="Times New Roman" w:hAnsi="Times New Roman" w:cs="Times New Roman"/>
          <w:b/>
          <w:bCs/>
          <w:sz w:val="24"/>
          <w:szCs w:val="24"/>
          <w:lang w:eastAsia="ru-RU"/>
        </w:rPr>
      </w:pPr>
      <w:r w:rsidRPr="000D5DB4">
        <w:rPr>
          <w:rFonts w:ascii="Times New Roman" w:hAnsi="Times New Roman" w:cs="Times New Roman"/>
          <w:b/>
          <w:bCs/>
          <w:sz w:val="24"/>
          <w:szCs w:val="24"/>
          <w:lang w:eastAsia="ru-RU"/>
        </w:rPr>
        <w:t>24.4. Планируемые результаты освоения программы ОБЖ.</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Личностные результаты изучения ОБЖ включают:</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1) гражданское воспитание: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готовность к взаимодействию с обществом и государством в обеспечении безопасности жизни и здоровья населения;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2) патриотическое воспитание: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3) духовно-нравственное воспитание: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осознание духовных ценностей российского народа и российского воинства;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4) эстетическое воспитание: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эстетическое отношение к миру в сочетании с культурой безопасности жизнедеятельности;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понимание взаимозависимости успешности и полноценного развития и безопасного поведения в повседневной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5) ценности научного познания: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6) физическое воспитание: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осознание ценности жизни, сформированность ответственного отношения к своему здоровью и здоровью окружающих;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знание приемов оказания первой помощи и готовность применять их в случае необходимости;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потребность в регулярном ведении здорового образа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7) трудовое воспитание: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готовность к осознанному и ответственному соблюдению требований безопасности в процессе трудовой 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интерес к различным сферам профессиональной деятельности, включая военно-профессиональную деятельность;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8) экологическое воспитание: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расширение представлений о деятельности экологической направленности.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планировать и осуществлять учебные действия в условиях дефицита информации, необходимой для решения стоящей задачи;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развивать творческое мышление при решении ситуационных задач.</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владеть научной терминологией, ключевыми понятиями и методами в области безопасности жизнедеятельности;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характеризовать приобретенные знания и навыки, оценивать возможность их реализации в реальных ситуациях;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оценивать достоверность, легитимность информации, ее соответствие правовым и морально-этическим нормам;</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владеть навыками по предотвращению рисков, профилактике угроз и защите от опасностей цифровой среды;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осуществлять в ходе образовательной деятельности безопасную коммуникацию, переносить принципы ее организации в повседневную жизнь;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владеть приемами безопасного межличностного и группового общения; безопасно действовать по избеганию конфликтных ситуаций;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аргументированно, логично и ясно излагать свою точку зрения с использованием языковых средств.</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У обучающегося будут сформированы следующие умения самоорганизации как части регулятивных универсальных учебных действий: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самостоятельно выявлять проблемные вопросы, выбирать оптимальный способ и составлять план их решения в конкретных условиях;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делать осознанный выбор в новой ситуации, аргументировать его; брать ответственность за свое решение;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оценивать приобретенный опыт;</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использовать приемы рефлексии для анализа и оценки образовательной ситуации, выбора оптимального решения;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принимать себя, понимая свои недостатки и достоинства, невозможности контроля всего вокруг;</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принимать мотивы и аргументы других при анализе и оценке образовательной ситуации; признавать право на ошибку свою и чужую.</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У обучающегося будут сформированы следующие умения совместной деятельности: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понимать и использовать преимущества командной и индивидуальной работы в конкретной учебной ситуации;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оценивать свой вклад и вклад каждого участника команды в общий результат по совместно разработанным критериям;</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Предметные результаты освоения программы по ОБЖ на уровне среднего общего образования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Предметные результаты, формируемые в ходе изучения ОБЖ, должны обеспечивать:</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lastRenderedPageBreak/>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D5DB4" w:rsidRPr="000D5DB4" w:rsidRDefault="000D5DB4" w:rsidP="000D5DB4">
      <w:pPr>
        <w:widowControl w:val="0"/>
        <w:autoSpaceDE w:val="0"/>
        <w:autoSpaceDN w:val="0"/>
        <w:adjustRightInd w:val="0"/>
        <w:spacing w:before="240"/>
        <w:jc w:val="both"/>
        <w:rPr>
          <w:rFonts w:ascii="Times New Roman" w:hAnsi="Times New Roman" w:cs="Times New Roman"/>
          <w:sz w:val="24"/>
          <w:szCs w:val="24"/>
          <w:lang w:eastAsia="ru-RU"/>
        </w:rPr>
      </w:pPr>
      <w:r w:rsidRPr="000D5DB4">
        <w:rPr>
          <w:rFonts w:ascii="Times New Roman" w:hAnsi="Times New Roman" w:cs="Times New Roman"/>
          <w:sz w:val="24"/>
          <w:szCs w:val="24"/>
          <w:lang w:eastAsia="ru-RU"/>
        </w:rPr>
        <w:t xml:space="preserve"> Образовательная организация вправе самостоятельно определять последовательность для освоения обучающимися модулей ОБЖ.</w:t>
      </w:r>
    </w:p>
    <w:bookmarkEnd w:id="4"/>
    <w:p w:rsidR="00033F27" w:rsidRPr="00033F27" w:rsidRDefault="00033F27" w:rsidP="00700AD2">
      <w:pPr>
        <w:spacing w:after="0"/>
        <w:ind w:left="120"/>
        <w:rPr>
          <w:rFonts w:ascii="Times New Roman" w:hAnsi="Times New Roman"/>
          <w:b/>
          <w:color w:val="000000"/>
          <w:sz w:val="28"/>
        </w:rPr>
      </w:pPr>
    </w:p>
    <w:p w:rsidR="000D5DB4" w:rsidRPr="000D5DB4" w:rsidRDefault="000D5DB4" w:rsidP="00700AD2">
      <w:pPr>
        <w:spacing w:after="0"/>
        <w:ind w:left="120"/>
        <w:rPr>
          <w:rFonts w:ascii="Times New Roman" w:hAnsi="Times New Roman"/>
          <w:b/>
          <w:color w:val="000000"/>
          <w:sz w:val="28"/>
        </w:rPr>
      </w:pPr>
    </w:p>
    <w:p w:rsidR="000D5DB4" w:rsidRPr="000D5DB4" w:rsidRDefault="000D5DB4" w:rsidP="00700AD2">
      <w:pPr>
        <w:spacing w:after="0"/>
        <w:ind w:left="120"/>
        <w:rPr>
          <w:rFonts w:ascii="Times New Roman" w:hAnsi="Times New Roman"/>
          <w:b/>
          <w:color w:val="000000"/>
          <w:sz w:val="28"/>
        </w:rPr>
      </w:pPr>
    </w:p>
    <w:p w:rsidR="00700AD2" w:rsidRPr="00700AD2" w:rsidRDefault="00700AD2" w:rsidP="00700AD2">
      <w:pPr>
        <w:spacing w:after="0"/>
        <w:ind w:left="120"/>
        <w:rPr>
          <w:lang w:val="en-US"/>
        </w:rPr>
      </w:pPr>
      <w:r w:rsidRPr="00700AD2">
        <w:rPr>
          <w:rFonts w:ascii="Times New Roman" w:hAnsi="Times New Roman"/>
          <w:b/>
          <w:color w:val="000000"/>
          <w:sz w:val="28"/>
          <w:lang w:val="en-US"/>
        </w:rPr>
        <w:t xml:space="preserve">ТЕМАТИЧЕСКОЕ ПЛАНИРОВАНИЕ </w:t>
      </w:r>
    </w:p>
    <w:p w:rsidR="00700AD2" w:rsidRPr="00700AD2" w:rsidRDefault="00700AD2" w:rsidP="00700AD2">
      <w:pPr>
        <w:spacing w:after="0"/>
        <w:ind w:left="120"/>
        <w:rPr>
          <w:lang w:val="en-US"/>
        </w:rPr>
      </w:pPr>
      <w:r w:rsidRPr="00700AD2">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00AD2" w:rsidRPr="00700AD2" w:rsidTr="002328CB">
        <w:trPr>
          <w:trHeight w:val="144"/>
          <w:tblCellSpacing w:w="20" w:type="nil"/>
        </w:trPr>
        <w:tc>
          <w:tcPr>
            <w:tcW w:w="492"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 п/п </w:t>
            </w:r>
          </w:p>
          <w:p w:rsidR="00700AD2" w:rsidRPr="00700AD2" w:rsidRDefault="00700AD2" w:rsidP="00700AD2">
            <w:pPr>
              <w:spacing w:after="0"/>
              <w:ind w:left="135"/>
              <w:rPr>
                <w:lang w:val="en-US"/>
              </w:rPr>
            </w:pPr>
          </w:p>
        </w:tc>
        <w:tc>
          <w:tcPr>
            <w:tcW w:w="3168"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Наименование разделов и тем программы </w:t>
            </w:r>
          </w:p>
          <w:p w:rsidR="00700AD2" w:rsidRPr="00700AD2" w:rsidRDefault="00700AD2" w:rsidP="00700AD2">
            <w:pPr>
              <w:spacing w:after="0"/>
              <w:ind w:left="135"/>
              <w:rPr>
                <w:lang w:val="en-US"/>
              </w:rPr>
            </w:pPr>
          </w:p>
        </w:tc>
        <w:tc>
          <w:tcPr>
            <w:tcW w:w="0" w:type="auto"/>
            <w:gridSpan w:val="3"/>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b/>
                <w:color w:val="000000"/>
                <w:sz w:val="24"/>
                <w:lang w:val="en-US"/>
              </w:rPr>
              <w:t>Количество часов</w:t>
            </w:r>
          </w:p>
        </w:tc>
        <w:tc>
          <w:tcPr>
            <w:tcW w:w="2599"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Электронные (цифровые) образовательные ресурсы </w:t>
            </w:r>
          </w:p>
          <w:p w:rsidR="00700AD2" w:rsidRPr="00700AD2" w:rsidRDefault="00700AD2" w:rsidP="00700AD2">
            <w:pPr>
              <w:spacing w:after="0"/>
              <w:ind w:left="135"/>
              <w:rPr>
                <w:lang w:val="en-US"/>
              </w:rPr>
            </w:pPr>
          </w:p>
        </w:tc>
      </w:tr>
      <w:tr w:rsidR="00700AD2" w:rsidRPr="00700AD2" w:rsidTr="002328CB">
        <w:trPr>
          <w:trHeight w:val="144"/>
          <w:tblCellSpacing w:w="20" w:type="nil"/>
        </w:trPr>
        <w:tc>
          <w:tcPr>
            <w:tcW w:w="0" w:type="auto"/>
            <w:vMerge/>
            <w:tcBorders>
              <w:top w:val="nil"/>
            </w:tcBorders>
            <w:tcMar>
              <w:top w:w="50" w:type="dxa"/>
              <w:left w:w="100" w:type="dxa"/>
            </w:tcMar>
          </w:tcPr>
          <w:p w:rsidR="00700AD2" w:rsidRPr="00700AD2" w:rsidRDefault="00700AD2" w:rsidP="00700AD2">
            <w:pPr>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c>
          <w:tcPr>
            <w:tcW w:w="960"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Всего </w:t>
            </w:r>
          </w:p>
          <w:p w:rsidR="00700AD2" w:rsidRPr="00700AD2" w:rsidRDefault="00700AD2" w:rsidP="00700AD2">
            <w:pPr>
              <w:spacing w:after="0"/>
              <w:ind w:left="135"/>
              <w:rPr>
                <w:lang w:val="en-US"/>
              </w:rPr>
            </w:pPr>
          </w:p>
        </w:tc>
        <w:tc>
          <w:tcPr>
            <w:tcW w:w="1680"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Контрольные работы </w:t>
            </w:r>
          </w:p>
          <w:p w:rsidR="00700AD2" w:rsidRPr="00700AD2" w:rsidRDefault="00700AD2" w:rsidP="00700AD2">
            <w:pPr>
              <w:spacing w:after="0"/>
              <w:ind w:left="135"/>
              <w:rPr>
                <w:lang w:val="en-US"/>
              </w:rPr>
            </w:pPr>
          </w:p>
        </w:tc>
        <w:tc>
          <w:tcPr>
            <w:tcW w:w="17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Практические работы </w:t>
            </w:r>
          </w:p>
          <w:p w:rsidR="00700AD2" w:rsidRPr="00700AD2" w:rsidRDefault="00700AD2" w:rsidP="00700AD2">
            <w:pPr>
              <w:spacing w:after="0"/>
              <w:ind w:left="135"/>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1.</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комплексной безопасности"</w:t>
            </w:r>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1.1</w:t>
            </w:r>
          </w:p>
        </w:tc>
        <w:tc>
          <w:tcPr>
            <w:tcW w:w="31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Культура безопасности жизнедеятельности населения</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16">
              <w:r w:rsidR="00700AD2" w:rsidRPr="00700AD2">
                <w:rPr>
                  <w:rFonts w:ascii="Times New Roman" w:hAnsi="Times New Roman"/>
                  <w:color w:val="0000FF"/>
                  <w:u w:val="single"/>
                  <w:lang w:val="en-US"/>
                </w:rPr>
                <w:t>http://window.edu.ru</w:t>
              </w:r>
            </w:hyperlink>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1.2</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2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17">
              <w:r w:rsidR="00700AD2" w:rsidRPr="00700AD2">
                <w:rPr>
                  <w:rFonts w:ascii="Times New Roman" w:hAnsi="Times New Roman"/>
                  <w:color w:val="0000FF"/>
                  <w:u w:val="single"/>
                  <w:lang w:val="en-US"/>
                </w:rPr>
                <w:t>https://resh.edu.ru</w:t>
              </w:r>
            </w:hyperlink>
            <w:r w:rsidR="00700AD2" w:rsidRPr="00700AD2">
              <w:rPr>
                <w:rFonts w:ascii="Times New Roman" w:hAnsi="Times New Roman"/>
                <w:color w:val="000000"/>
                <w:sz w:val="24"/>
                <w:lang w:val="en-US"/>
              </w:rPr>
              <w:t xml:space="preserve"> -</w:t>
            </w:r>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1.3</w:t>
            </w:r>
          </w:p>
        </w:tc>
        <w:tc>
          <w:tcPr>
            <w:tcW w:w="31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Безопасность на транспорте</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18">
              <w:r w:rsidR="00700AD2" w:rsidRPr="00700AD2">
                <w:rPr>
                  <w:rFonts w:ascii="Times New Roman" w:hAnsi="Times New Roman"/>
                  <w:color w:val="0000FF"/>
                  <w:u w:val="single"/>
                  <w:lang w:val="en-US"/>
                </w:rPr>
                <w:t>www.1class.ru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5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2.</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обороны государства"</w:t>
            </w:r>
          </w:p>
        </w:tc>
      </w:tr>
      <w:tr w:rsidR="00700AD2" w:rsidRPr="000D5DB4"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2.1</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4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19">
              <w:r w:rsidR="00700AD2" w:rsidRPr="00700AD2">
                <w:rPr>
                  <w:rFonts w:ascii="Times New Roman" w:hAnsi="Times New Roman"/>
                  <w:color w:val="0000FF"/>
                  <w:u w:val="single"/>
                  <w:lang w:val="en-US"/>
                </w:rPr>
                <w:t>www.school-collection.edu.ru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4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3.</w:t>
            </w:r>
            <w:r w:rsidRPr="00700AD2">
              <w:rPr>
                <w:rFonts w:ascii="Times New Roman" w:hAnsi="Times New Roman"/>
                <w:color w:val="000000"/>
                <w:sz w:val="24"/>
              </w:rPr>
              <w:t xml:space="preserve"> </w:t>
            </w:r>
            <w:r w:rsidRPr="00700AD2">
              <w:rPr>
                <w:rFonts w:ascii="Times New Roman" w:hAnsi="Times New Roman"/>
                <w:b/>
                <w:color w:val="000000"/>
                <w:sz w:val="24"/>
              </w:rPr>
              <w:t>Модуль "Военно-профессиональная деятельность"</w:t>
            </w:r>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3.1</w:t>
            </w:r>
          </w:p>
        </w:tc>
        <w:tc>
          <w:tcPr>
            <w:tcW w:w="31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Выбор воинской профессии</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3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20">
              <w:r w:rsidR="00700AD2" w:rsidRPr="00700AD2">
                <w:rPr>
                  <w:rFonts w:ascii="Times New Roman" w:hAnsi="Times New Roman"/>
                  <w:color w:val="0000FF"/>
                  <w:u w:val="single"/>
                  <w:lang w:val="en-US"/>
                </w:rPr>
                <w:t>https://uchebnik.mos.ru</w:t>
              </w:r>
            </w:hyperlink>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3.2</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3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«Учи.ру».</w:t>
            </w:r>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6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4.</w:t>
            </w:r>
            <w:r w:rsidRPr="00700AD2">
              <w:rPr>
                <w:rFonts w:ascii="Times New Roman" w:hAnsi="Times New Roman"/>
                <w:color w:val="000000"/>
                <w:sz w:val="24"/>
              </w:rPr>
              <w:t xml:space="preserve"> </w:t>
            </w:r>
            <w:r w:rsidRPr="00700AD2">
              <w:rPr>
                <w:rFonts w:ascii="Times New Roman" w:hAnsi="Times New Roman"/>
                <w:b/>
                <w:color w:val="000000"/>
                <w:sz w:val="24"/>
              </w:rPr>
              <w:t>Модуль "Защита населения Российской Федерации от опасных и чрезвычайных ситуаций"</w:t>
            </w:r>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4.1</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2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21">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5.</w:t>
            </w:r>
            <w:r w:rsidRPr="00700AD2">
              <w:rPr>
                <w:rFonts w:ascii="Times New Roman" w:hAnsi="Times New Roman"/>
                <w:color w:val="000000"/>
                <w:sz w:val="24"/>
              </w:rPr>
              <w:t xml:space="preserve"> </w:t>
            </w:r>
            <w:r w:rsidRPr="00700AD2">
              <w:rPr>
                <w:rFonts w:ascii="Times New Roman" w:hAnsi="Times New Roman"/>
                <w:b/>
                <w:color w:val="000000"/>
                <w:sz w:val="24"/>
              </w:rPr>
              <w:t>Модуль "Безопасность в природной среде и экологическая безопасность"</w:t>
            </w:r>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5.1</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4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22">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4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lastRenderedPageBreak/>
              <w:t>Раздел 6.</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противодействия экстремизму и терроризму"</w:t>
            </w:r>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6.1</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2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23">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6.2</w:t>
            </w:r>
          </w:p>
        </w:tc>
        <w:tc>
          <w:tcPr>
            <w:tcW w:w="31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Противодействие экстремизму и терроризму</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24">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4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7.</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здорового образа жизни"</w:t>
            </w:r>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7.1</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2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25">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8.</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медицинских знаний и оказание первой помощи"</w:t>
            </w:r>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8.1</w:t>
            </w:r>
          </w:p>
        </w:tc>
        <w:tc>
          <w:tcPr>
            <w:tcW w:w="31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Освоение основ медицинских знаний</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3 </w:t>
            </w:r>
          </w:p>
        </w:tc>
        <w:tc>
          <w:tcPr>
            <w:tcW w:w="168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26">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3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9.</w:t>
            </w:r>
            <w:r w:rsidRPr="00700AD2">
              <w:rPr>
                <w:rFonts w:ascii="Times New Roman" w:hAnsi="Times New Roman"/>
                <w:color w:val="000000"/>
                <w:sz w:val="24"/>
              </w:rPr>
              <w:t xml:space="preserve"> </w:t>
            </w:r>
            <w:r w:rsidRPr="00700AD2">
              <w:rPr>
                <w:rFonts w:ascii="Times New Roman" w:hAnsi="Times New Roman"/>
                <w:b/>
                <w:color w:val="000000"/>
                <w:sz w:val="24"/>
              </w:rPr>
              <w:t>Модуль "Элементы начальной военной подготовки"</w:t>
            </w:r>
          </w:p>
        </w:tc>
      </w:tr>
      <w:tr w:rsidR="00700AD2" w:rsidRPr="00700AD2" w:rsidTr="002328CB">
        <w:trPr>
          <w:trHeight w:val="144"/>
          <w:tblCellSpacing w:w="20" w:type="nil"/>
        </w:trPr>
        <w:tc>
          <w:tcPr>
            <w:tcW w:w="492"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9.1</w:t>
            </w:r>
          </w:p>
        </w:tc>
        <w:tc>
          <w:tcPr>
            <w:tcW w:w="31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Основы военной службы</w:t>
            </w:r>
          </w:p>
        </w:tc>
        <w:tc>
          <w:tcPr>
            <w:tcW w:w="96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4 </w:t>
            </w:r>
          </w:p>
        </w:tc>
        <w:tc>
          <w:tcPr>
            <w:tcW w:w="1680" w:type="dxa"/>
            <w:tcMar>
              <w:top w:w="50" w:type="dxa"/>
              <w:left w:w="100" w:type="dxa"/>
            </w:tcMar>
            <w:vAlign w:val="center"/>
          </w:tcPr>
          <w:p w:rsidR="00700AD2" w:rsidRPr="00700AD2" w:rsidRDefault="00700AD2" w:rsidP="00700AD2">
            <w:pPr>
              <w:spacing w:after="0"/>
              <w:ind w:left="135"/>
              <w:jc w:val="center"/>
              <w:rPr>
                <w:lang w:val="en-US"/>
              </w:rPr>
            </w:pPr>
          </w:p>
        </w:tc>
        <w:tc>
          <w:tcPr>
            <w:tcW w:w="1768" w:type="dxa"/>
            <w:tcMar>
              <w:top w:w="50" w:type="dxa"/>
              <w:left w:w="100" w:type="dxa"/>
            </w:tcMar>
            <w:vAlign w:val="center"/>
          </w:tcPr>
          <w:p w:rsidR="00700AD2" w:rsidRPr="00700AD2" w:rsidRDefault="00700AD2" w:rsidP="00700AD2">
            <w:pPr>
              <w:spacing w:after="0"/>
              <w:ind w:left="135"/>
              <w:jc w:val="center"/>
              <w:rPr>
                <w:lang w:val="en-US"/>
              </w:rPr>
            </w:pPr>
          </w:p>
        </w:tc>
        <w:tc>
          <w:tcPr>
            <w:tcW w:w="2599" w:type="dxa"/>
            <w:tcMar>
              <w:top w:w="50" w:type="dxa"/>
              <w:left w:w="100" w:type="dxa"/>
            </w:tcMar>
            <w:vAlign w:val="center"/>
          </w:tcPr>
          <w:p w:rsidR="00700AD2" w:rsidRPr="00700AD2" w:rsidRDefault="000D5DB4" w:rsidP="00700AD2">
            <w:pPr>
              <w:spacing w:after="0"/>
              <w:ind w:left="135"/>
              <w:rPr>
                <w:lang w:val="en-US"/>
              </w:rPr>
            </w:pPr>
            <w:hyperlink r:id="rId27">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4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34 </w:t>
            </w:r>
          </w:p>
        </w:tc>
        <w:tc>
          <w:tcPr>
            <w:tcW w:w="168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768"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2599" w:type="dxa"/>
            <w:tcMar>
              <w:top w:w="50" w:type="dxa"/>
              <w:left w:w="100" w:type="dxa"/>
            </w:tcMar>
            <w:vAlign w:val="center"/>
          </w:tcPr>
          <w:p w:rsidR="00700AD2" w:rsidRPr="00700AD2" w:rsidRDefault="00700AD2" w:rsidP="00700AD2">
            <w:pPr>
              <w:rPr>
                <w:lang w:val="en-US"/>
              </w:rPr>
            </w:pPr>
          </w:p>
        </w:tc>
      </w:tr>
    </w:tbl>
    <w:p w:rsidR="00700AD2" w:rsidRPr="00700AD2" w:rsidRDefault="00700AD2" w:rsidP="00700AD2">
      <w:pPr>
        <w:rPr>
          <w:lang w:val="en-US"/>
        </w:rPr>
        <w:sectPr w:rsidR="00700AD2" w:rsidRPr="00700AD2">
          <w:pgSz w:w="16383" w:h="11906" w:orient="landscape"/>
          <w:pgMar w:top="1134" w:right="850" w:bottom="1134" w:left="1701" w:header="720" w:footer="720" w:gutter="0"/>
          <w:cols w:space="720"/>
        </w:sectPr>
      </w:pPr>
    </w:p>
    <w:p w:rsidR="00700AD2" w:rsidRPr="00700AD2" w:rsidRDefault="00700AD2" w:rsidP="00700AD2">
      <w:pPr>
        <w:spacing w:after="0"/>
        <w:ind w:left="120"/>
        <w:rPr>
          <w:lang w:val="en-US"/>
        </w:rPr>
      </w:pPr>
      <w:r w:rsidRPr="00700AD2">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700AD2" w:rsidRPr="00700AD2" w:rsidTr="002328CB">
        <w:trPr>
          <w:trHeight w:val="144"/>
          <w:tblCellSpacing w:w="20" w:type="nil"/>
        </w:trPr>
        <w:tc>
          <w:tcPr>
            <w:tcW w:w="501"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 п/п </w:t>
            </w:r>
          </w:p>
          <w:p w:rsidR="00700AD2" w:rsidRPr="00700AD2" w:rsidRDefault="00700AD2" w:rsidP="00700AD2">
            <w:pPr>
              <w:spacing w:after="0"/>
              <w:ind w:left="135"/>
              <w:rPr>
                <w:lang w:val="en-US"/>
              </w:rPr>
            </w:pPr>
          </w:p>
        </w:tc>
        <w:tc>
          <w:tcPr>
            <w:tcW w:w="2992"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Наименование разделов и тем программы </w:t>
            </w:r>
          </w:p>
          <w:p w:rsidR="00700AD2" w:rsidRPr="00700AD2" w:rsidRDefault="00700AD2" w:rsidP="00700AD2">
            <w:pPr>
              <w:spacing w:after="0"/>
              <w:ind w:left="135"/>
              <w:rPr>
                <w:lang w:val="en-US"/>
              </w:rPr>
            </w:pPr>
          </w:p>
        </w:tc>
        <w:tc>
          <w:tcPr>
            <w:tcW w:w="0" w:type="auto"/>
            <w:gridSpan w:val="3"/>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b/>
                <w:color w:val="000000"/>
                <w:sz w:val="24"/>
                <w:lang w:val="en-US"/>
              </w:rPr>
              <w:t>Количество часов</w:t>
            </w:r>
          </w:p>
        </w:tc>
        <w:tc>
          <w:tcPr>
            <w:tcW w:w="2646"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Электронные (цифровые) образовательные ресурсы </w:t>
            </w:r>
          </w:p>
          <w:p w:rsidR="00700AD2" w:rsidRPr="00700AD2" w:rsidRDefault="00700AD2" w:rsidP="00700AD2">
            <w:pPr>
              <w:spacing w:after="0"/>
              <w:ind w:left="135"/>
              <w:rPr>
                <w:lang w:val="en-US"/>
              </w:rPr>
            </w:pPr>
          </w:p>
        </w:tc>
      </w:tr>
      <w:tr w:rsidR="00700AD2" w:rsidRPr="00700AD2" w:rsidTr="002328CB">
        <w:trPr>
          <w:trHeight w:val="144"/>
          <w:tblCellSpacing w:w="20" w:type="nil"/>
        </w:trPr>
        <w:tc>
          <w:tcPr>
            <w:tcW w:w="0" w:type="auto"/>
            <w:vMerge/>
            <w:tcBorders>
              <w:top w:val="nil"/>
            </w:tcBorders>
            <w:tcMar>
              <w:top w:w="50" w:type="dxa"/>
              <w:left w:w="100" w:type="dxa"/>
            </w:tcMar>
          </w:tcPr>
          <w:p w:rsidR="00700AD2" w:rsidRPr="00700AD2" w:rsidRDefault="00700AD2" w:rsidP="00700AD2">
            <w:pPr>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c>
          <w:tcPr>
            <w:tcW w:w="977"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Всего </w:t>
            </w:r>
          </w:p>
          <w:p w:rsidR="00700AD2" w:rsidRPr="00700AD2" w:rsidRDefault="00700AD2" w:rsidP="00700AD2">
            <w:pPr>
              <w:spacing w:after="0"/>
              <w:ind w:left="135"/>
              <w:rPr>
                <w:lang w:val="en-US"/>
              </w:rPr>
            </w:pPr>
          </w:p>
        </w:tc>
        <w:tc>
          <w:tcPr>
            <w:tcW w:w="1699"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Контрольные работы </w:t>
            </w:r>
          </w:p>
          <w:p w:rsidR="00700AD2" w:rsidRPr="00700AD2" w:rsidRDefault="00700AD2" w:rsidP="00700AD2">
            <w:pPr>
              <w:spacing w:after="0"/>
              <w:ind w:left="135"/>
              <w:rPr>
                <w:lang w:val="en-US"/>
              </w:rPr>
            </w:pPr>
          </w:p>
        </w:tc>
        <w:tc>
          <w:tcPr>
            <w:tcW w:w="1787"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Практические работы </w:t>
            </w:r>
          </w:p>
          <w:p w:rsidR="00700AD2" w:rsidRPr="00700AD2" w:rsidRDefault="00700AD2" w:rsidP="00700AD2">
            <w:pPr>
              <w:spacing w:after="0"/>
              <w:ind w:left="135"/>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1.</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комплексной безопасности"</w:t>
            </w:r>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1.1</w:t>
            </w:r>
          </w:p>
        </w:tc>
        <w:tc>
          <w:tcPr>
            <w:tcW w:w="2992"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3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28">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1.2</w:t>
            </w:r>
          </w:p>
        </w:tc>
        <w:tc>
          <w:tcPr>
            <w:tcW w:w="2992"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29">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1.3</w:t>
            </w:r>
          </w:p>
        </w:tc>
        <w:tc>
          <w:tcPr>
            <w:tcW w:w="2992"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Информационная и финансовая безопасность</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0">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1.4</w:t>
            </w:r>
          </w:p>
        </w:tc>
        <w:tc>
          <w:tcPr>
            <w:tcW w:w="2992"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1">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1.5</w:t>
            </w:r>
          </w:p>
        </w:tc>
        <w:tc>
          <w:tcPr>
            <w:tcW w:w="2992"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Безопасность в социуме</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2">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3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11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2.</w:t>
            </w:r>
            <w:r w:rsidRPr="00700AD2">
              <w:rPr>
                <w:rFonts w:ascii="Times New Roman" w:hAnsi="Times New Roman"/>
                <w:color w:val="000000"/>
                <w:sz w:val="24"/>
              </w:rPr>
              <w:t xml:space="preserve"> </w:t>
            </w:r>
            <w:r w:rsidRPr="00700AD2">
              <w:rPr>
                <w:rFonts w:ascii="Times New Roman" w:hAnsi="Times New Roman"/>
                <w:b/>
                <w:color w:val="000000"/>
                <w:sz w:val="24"/>
              </w:rPr>
              <w:t>Модуль "Защита населения Российской Федерации от опасных и чрезвычайных ситуаций"</w:t>
            </w:r>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2.1</w:t>
            </w:r>
          </w:p>
        </w:tc>
        <w:tc>
          <w:tcPr>
            <w:tcW w:w="2992"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Система государственной защиты населения</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3">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2.2</w:t>
            </w:r>
          </w:p>
        </w:tc>
        <w:tc>
          <w:tcPr>
            <w:tcW w:w="2992"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Гражданская оборона</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4">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3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4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3.</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противодействия экстремизму и терроризму"</w:t>
            </w:r>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3.1</w:t>
            </w:r>
          </w:p>
        </w:tc>
        <w:tc>
          <w:tcPr>
            <w:tcW w:w="2992"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5">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3.2</w:t>
            </w:r>
          </w:p>
        </w:tc>
        <w:tc>
          <w:tcPr>
            <w:tcW w:w="2992"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 xml:space="preserve">Борьба с угрозой экстремистской и </w:t>
            </w:r>
            <w:r w:rsidRPr="00700AD2">
              <w:rPr>
                <w:rFonts w:ascii="Times New Roman" w:hAnsi="Times New Roman"/>
                <w:color w:val="000000"/>
                <w:sz w:val="24"/>
              </w:rPr>
              <w:lastRenderedPageBreak/>
              <w:t>террористической опасности</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lastRenderedPageBreak/>
              <w:t xml:space="preserve"> </w:t>
            </w:r>
            <w:r w:rsidRPr="00700AD2">
              <w:rPr>
                <w:rFonts w:ascii="Times New Roman" w:hAnsi="Times New Roman"/>
                <w:color w:val="000000"/>
                <w:sz w:val="24"/>
                <w:lang w:val="en-US"/>
              </w:rPr>
              <w:t xml:space="preserve">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6">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3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4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4.</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здорового образа жизни"</w:t>
            </w:r>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4.1</w:t>
            </w:r>
          </w:p>
        </w:tc>
        <w:tc>
          <w:tcPr>
            <w:tcW w:w="2992"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7">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3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5.</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медицинских знаний и оказание первой помощи"</w:t>
            </w:r>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5.1</w:t>
            </w:r>
          </w:p>
        </w:tc>
        <w:tc>
          <w:tcPr>
            <w:tcW w:w="2992"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3 </w:t>
            </w:r>
          </w:p>
        </w:tc>
        <w:tc>
          <w:tcPr>
            <w:tcW w:w="169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8">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3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3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6.</w:t>
            </w:r>
            <w:r w:rsidRPr="00700AD2">
              <w:rPr>
                <w:rFonts w:ascii="Times New Roman" w:hAnsi="Times New Roman"/>
                <w:color w:val="000000"/>
                <w:sz w:val="24"/>
              </w:rPr>
              <w:t xml:space="preserve"> </w:t>
            </w:r>
            <w:r w:rsidRPr="00700AD2">
              <w:rPr>
                <w:rFonts w:ascii="Times New Roman" w:hAnsi="Times New Roman"/>
                <w:b/>
                <w:color w:val="000000"/>
                <w:sz w:val="24"/>
              </w:rPr>
              <w:t>Модуль "Основы обороны государства"</w:t>
            </w:r>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6.1</w:t>
            </w:r>
          </w:p>
        </w:tc>
        <w:tc>
          <w:tcPr>
            <w:tcW w:w="2992"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8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39">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3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8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6"/>
            <w:tcMar>
              <w:top w:w="50" w:type="dxa"/>
              <w:left w:w="100" w:type="dxa"/>
            </w:tcMar>
            <w:vAlign w:val="center"/>
          </w:tcPr>
          <w:p w:rsidR="00700AD2" w:rsidRPr="00700AD2" w:rsidRDefault="00700AD2" w:rsidP="00700AD2">
            <w:pPr>
              <w:spacing w:after="0"/>
              <w:ind w:left="135"/>
            </w:pPr>
            <w:r w:rsidRPr="00700AD2">
              <w:rPr>
                <w:rFonts w:ascii="Times New Roman" w:hAnsi="Times New Roman"/>
                <w:b/>
                <w:color w:val="000000"/>
                <w:sz w:val="24"/>
              </w:rPr>
              <w:t>Раздел 7.</w:t>
            </w:r>
            <w:r w:rsidRPr="00700AD2">
              <w:rPr>
                <w:rFonts w:ascii="Times New Roman" w:hAnsi="Times New Roman"/>
                <w:color w:val="000000"/>
                <w:sz w:val="24"/>
              </w:rPr>
              <w:t xml:space="preserve"> </w:t>
            </w:r>
            <w:r w:rsidRPr="00700AD2">
              <w:rPr>
                <w:rFonts w:ascii="Times New Roman" w:hAnsi="Times New Roman"/>
                <w:b/>
                <w:color w:val="000000"/>
                <w:sz w:val="24"/>
              </w:rPr>
              <w:t>Модуль "Военно-профессиональная деятельность"</w:t>
            </w:r>
          </w:p>
        </w:tc>
      </w:tr>
      <w:tr w:rsidR="00700AD2" w:rsidRPr="00700AD2" w:rsidTr="002328CB">
        <w:trPr>
          <w:trHeight w:val="144"/>
          <w:tblCellSpacing w:w="20" w:type="nil"/>
        </w:trPr>
        <w:tc>
          <w:tcPr>
            <w:tcW w:w="501"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7.1</w:t>
            </w:r>
          </w:p>
        </w:tc>
        <w:tc>
          <w:tcPr>
            <w:tcW w:w="2992"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Основы военной службы</w:t>
            </w:r>
          </w:p>
        </w:tc>
        <w:tc>
          <w:tcPr>
            <w:tcW w:w="97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1699" w:type="dxa"/>
            <w:tcMar>
              <w:top w:w="50" w:type="dxa"/>
              <w:left w:w="100" w:type="dxa"/>
            </w:tcMar>
            <w:vAlign w:val="center"/>
          </w:tcPr>
          <w:p w:rsidR="00700AD2" w:rsidRPr="00700AD2" w:rsidRDefault="00700AD2" w:rsidP="00700AD2">
            <w:pPr>
              <w:spacing w:after="0"/>
              <w:ind w:left="135"/>
              <w:jc w:val="center"/>
              <w:rPr>
                <w:lang w:val="en-US"/>
              </w:rPr>
            </w:pPr>
          </w:p>
        </w:tc>
        <w:tc>
          <w:tcPr>
            <w:tcW w:w="1787" w:type="dxa"/>
            <w:tcMar>
              <w:top w:w="50" w:type="dxa"/>
              <w:left w:w="100" w:type="dxa"/>
            </w:tcMar>
            <w:vAlign w:val="center"/>
          </w:tcPr>
          <w:p w:rsidR="00700AD2" w:rsidRPr="00700AD2" w:rsidRDefault="00700AD2" w:rsidP="00700AD2">
            <w:pPr>
              <w:spacing w:after="0"/>
              <w:ind w:left="135"/>
              <w:jc w:val="center"/>
              <w:rPr>
                <w:lang w:val="en-US"/>
              </w:rPr>
            </w:pPr>
          </w:p>
        </w:tc>
        <w:tc>
          <w:tcPr>
            <w:tcW w:w="2646" w:type="dxa"/>
            <w:tcMar>
              <w:top w:w="50" w:type="dxa"/>
              <w:left w:w="100" w:type="dxa"/>
            </w:tcMar>
            <w:vAlign w:val="center"/>
          </w:tcPr>
          <w:p w:rsidR="00700AD2" w:rsidRPr="00700AD2" w:rsidRDefault="000D5DB4" w:rsidP="00700AD2">
            <w:pPr>
              <w:spacing w:after="0"/>
              <w:ind w:left="135"/>
              <w:rPr>
                <w:lang w:val="en-US"/>
              </w:rPr>
            </w:pPr>
            <w:hyperlink r:id="rId40">
              <w:r w:rsidR="00700AD2" w:rsidRPr="00700AD2">
                <w:rPr>
                  <w:rFonts w:ascii="Times New Roman" w:hAnsi="Times New Roman"/>
                  <w:color w:val="0000FF"/>
                  <w:u w:val="single"/>
                  <w:lang w:val="en-US"/>
                </w:rPr>
                <w:t>https://resh.edu.ru/</w:t>
              </w:r>
            </w:hyperlink>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Итого по разделу</w:t>
            </w:r>
          </w:p>
        </w:tc>
        <w:tc>
          <w:tcPr>
            <w:tcW w:w="153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2 </w:t>
            </w:r>
          </w:p>
        </w:tc>
        <w:tc>
          <w:tcPr>
            <w:tcW w:w="0" w:type="auto"/>
            <w:gridSpan w:val="3"/>
            <w:tcMar>
              <w:top w:w="50" w:type="dxa"/>
              <w:left w:w="100" w:type="dxa"/>
            </w:tcMar>
            <w:vAlign w:val="center"/>
          </w:tcPr>
          <w:p w:rsidR="00700AD2" w:rsidRPr="00700AD2" w:rsidRDefault="00700AD2" w:rsidP="00700AD2">
            <w:pPr>
              <w:rPr>
                <w:lang w:val="en-US"/>
              </w:rPr>
            </w:pPr>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34 </w:t>
            </w:r>
          </w:p>
        </w:tc>
        <w:tc>
          <w:tcPr>
            <w:tcW w:w="169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78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2646" w:type="dxa"/>
            <w:tcMar>
              <w:top w:w="50" w:type="dxa"/>
              <w:left w:w="100" w:type="dxa"/>
            </w:tcMar>
            <w:vAlign w:val="center"/>
          </w:tcPr>
          <w:p w:rsidR="00700AD2" w:rsidRPr="00700AD2" w:rsidRDefault="00700AD2" w:rsidP="00700AD2">
            <w:pPr>
              <w:rPr>
                <w:lang w:val="en-US"/>
              </w:rPr>
            </w:pPr>
          </w:p>
        </w:tc>
      </w:tr>
    </w:tbl>
    <w:p w:rsidR="00700AD2" w:rsidRPr="00700AD2" w:rsidRDefault="00700AD2" w:rsidP="00700AD2">
      <w:pPr>
        <w:rPr>
          <w:lang w:val="en-US"/>
        </w:rPr>
        <w:sectPr w:rsidR="00700AD2" w:rsidRPr="00700AD2">
          <w:pgSz w:w="16383" w:h="11906" w:orient="landscape"/>
          <w:pgMar w:top="1134" w:right="850" w:bottom="1134" w:left="1701" w:header="720" w:footer="720" w:gutter="0"/>
          <w:cols w:space="720"/>
        </w:sectPr>
      </w:pPr>
    </w:p>
    <w:p w:rsidR="00700AD2" w:rsidRPr="00700AD2" w:rsidRDefault="00700AD2" w:rsidP="00700AD2">
      <w:pPr>
        <w:rPr>
          <w:lang w:val="en-US"/>
        </w:rPr>
        <w:sectPr w:rsidR="00700AD2" w:rsidRPr="00700AD2">
          <w:pgSz w:w="16383" w:h="11906" w:orient="landscape"/>
          <w:pgMar w:top="1134" w:right="850" w:bottom="1134" w:left="1701" w:header="720" w:footer="720" w:gutter="0"/>
          <w:cols w:space="720"/>
        </w:sectPr>
      </w:pPr>
    </w:p>
    <w:p w:rsidR="00700AD2" w:rsidRPr="00700AD2" w:rsidRDefault="00700AD2" w:rsidP="00700AD2">
      <w:pPr>
        <w:spacing w:after="0"/>
        <w:ind w:left="120"/>
        <w:rPr>
          <w:lang w:val="en-US"/>
        </w:rPr>
      </w:pPr>
      <w:r w:rsidRPr="00700AD2">
        <w:rPr>
          <w:rFonts w:ascii="Times New Roman" w:hAnsi="Times New Roman"/>
          <w:b/>
          <w:color w:val="000000"/>
          <w:sz w:val="28"/>
          <w:lang w:val="en-US"/>
        </w:rPr>
        <w:lastRenderedPageBreak/>
        <w:t xml:space="preserve"> ПОУРОЧНОЕ ПЛАНИРОВАНИЕ </w:t>
      </w:r>
    </w:p>
    <w:p w:rsidR="00700AD2" w:rsidRPr="00700AD2" w:rsidRDefault="00700AD2" w:rsidP="00700AD2">
      <w:pPr>
        <w:spacing w:after="0"/>
        <w:ind w:left="120"/>
        <w:rPr>
          <w:lang w:val="en-US"/>
        </w:rPr>
      </w:pPr>
      <w:r w:rsidRPr="00700AD2">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700AD2" w:rsidRPr="00700AD2" w:rsidTr="002328CB">
        <w:trPr>
          <w:trHeight w:val="144"/>
          <w:tblCellSpacing w:w="20" w:type="nil"/>
        </w:trPr>
        <w:tc>
          <w:tcPr>
            <w:tcW w:w="356"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 п/п </w:t>
            </w:r>
          </w:p>
          <w:p w:rsidR="00700AD2" w:rsidRPr="00700AD2" w:rsidRDefault="00700AD2" w:rsidP="00700AD2">
            <w:pPr>
              <w:spacing w:after="0"/>
              <w:ind w:left="135"/>
              <w:rPr>
                <w:lang w:val="en-US"/>
              </w:rPr>
            </w:pPr>
          </w:p>
        </w:tc>
        <w:tc>
          <w:tcPr>
            <w:tcW w:w="3520"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Тема урока </w:t>
            </w:r>
          </w:p>
          <w:p w:rsidR="00700AD2" w:rsidRPr="00700AD2" w:rsidRDefault="00700AD2" w:rsidP="00700AD2">
            <w:pPr>
              <w:spacing w:after="0"/>
              <w:ind w:left="135"/>
              <w:rPr>
                <w:lang w:val="en-US"/>
              </w:rPr>
            </w:pPr>
          </w:p>
        </w:tc>
        <w:tc>
          <w:tcPr>
            <w:tcW w:w="0" w:type="auto"/>
            <w:gridSpan w:val="3"/>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b/>
                <w:color w:val="000000"/>
                <w:sz w:val="24"/>
                <w:lang w:val="en-US"/>
              </w:rPr>
              <w:t>Количество часов</w:t>
            </w:r>
          </w:p>
        </w:tc>
        <w:tc>
          <w:tcPr>
            <w:tcW w:w="1120"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Дата изучения </w:t>
            </w:r>
          </w:p>
          <w:p w:rsidR="00700AD2" w:rsidRPr="00700AD2" w:rsidRDefault="00700AD2" w:rsidP="00700AD2">
            <w:pPr>
              <w:spacing w:after="0"/>
              <w:ind w:left="135"/>
              <w:rPr>
                <w:lang w:val="en-US"/>
              </w:rPr>
            </w:pPr>
          </w:p>
        </w:tc>
        <w:tc>
          <w:tcPr>
            <w:tcW w:w="1933"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Электронные цифровые образовательные ресурсы </w:t>
            </w:r>
          </w:p>
          <w:p w:rsidR="00700AD2" w:rsidRPr="00700AD2" w:rsidRDefault="00700AD2" w:rsidP="00700AD2">
            <w:pPr>
              <w:spacing w:after="0"/>
              <w:ind w:left="135"/>
              <w:rPr>
                <w:lang w:val="en-US"/>
              </w:rPr>
            </w:pPr>
          </w:p>
        </w:tc>
      </w:tr>
      <w:tr w:rsidR="00700AD2" w:rsidRPr="00700AD2" w:rsidTr="002328CB">
        <w:trPr>
          <w:trHeight w:val="144"/>
          <w:tblCellSpacing w:w="20" w:type="nil"/>
        </w:trPr>
        <w:tc>
          <w:tcPr>
            <w:tcW w:w="0" w:type="auto"/>
            <w:vMerge/>
            <w:tcBorders>
              <w:top w:val="nil"/>
            </w:tcBorders>
            <w:tcMar>
              <w:top w:w="50" w:type="dxa"/>
              <w:left w:w="100" w:type="dxa"/>
            </w:tcMar>
          </w:tcPr>
          <w:p w:rsidR="00700AD2" w:rsidRPr="00700AD2" w:rsidRDefault="00700AD2" w:rsidP="00700AD2">
            <w:pPr>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c>
          <w:tcPr>
            <w:tcW w:w="793"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Всего </w:t>
            </w:r>
          </w:p>
          <w:p w:rsidR="00700AD2" w:rsidRPr="00700AD2" w:rsidRDefault="00700AD2" w:rsidP="00700AD2">
            <w:pPr>
              <w:spacing w:after="0"/>
              <w:ind w:left="135"/>
              <w:rPr>
                <w:lang w:val="en-US"/>
              </w:rPr>
            </w:pPr>
          </w:p>
        </w:tc>
        <w:tc>
          <w:tcPr>
            <w:tcW w:w="1485"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Контрольные работы </w:t>
            </w:r>
          </w:p>
          <w:p w:rsidR="00700AD2" w:rsidRPr="00700AD2" w:rsidRDefault="00700AD2" w:rsidP="00700AD2">
            <w:pPr>
              <w:spacing w:after="0"/>
              <w:ind w:left="135"/>
              <w:rPr>
                <w:lang w:val="en-US"/>
              </w:rPr>
            </w:pPr>
          </w:p>
        </w:tc>
        <w:tc>
          <w:tcPr>
            <w:tcW w:w="1587"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Практические работы </w:t>
            </w:r>
          </w:p>
          <w:p w:rsidR="00700AD2" w:rsidRPr="00700AD2" w:rsidRDefault="00700AD2" w:rsidP="00700AD2">
            <w:pPr>
              <w:spacing w:after="0"/>
              <w:ind w:left="135"/>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4</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5</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6</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Законодательство Российской Федерации об обороне государства</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7</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8</w:t>
            </w:r>
          </w:p>
        </w:tc>
        <w:tc>
          <w:tcPr>
            <w:tcW w:w="3520"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Организация воинского учёта</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9</w:t>
            </w:r>
          </w:p>
        </w:tc>
        <w:tc>
          <w:tcPr>
            <w:tcW w:w="3520"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Допризывная подготовка</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lastRenderedPageBreak/>
              <w:t>10</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11</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Подготовка граждан по военно-учётным специальностям</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12</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13</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14</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15</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16</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17</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18</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19</w:t>
            </w:r>
          </w:p>
        </w:tc>
        <w:tc>
          <w:tcPr>
            <w:tcW w:w="3520"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Чрезвычайные ситуации природного характера</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20</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Экологическая безопасность и охрана окружающей среды</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lastRenderedPageBreak/>
              <w:t>21</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22</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23</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24</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25</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26</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27</w:t>
            </w:r>
          </w:p>
        </w:tc>
        <w:tc>
          <w:tcPr>
            <w:tcW w:w="3520"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Преимущества здорового образа жизни</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58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28</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29</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Неинфекционные и инфекционные заболевания и их профилактика</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30</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31</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32</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33</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 xml:space="preserve">Действия в современном общевойсковом </w:t>
            </w:r>
            <w:r w:rsidRPr="00700AD2">
              <w:rPr>
                <w:rFonts w:ascii="Times New Roman" w:hAnsi="Times New Roman"/>
                <w:color w:val="000000"/>
                <w:sz w:val="24"/>
              </w:rPr>
              <w:lastRenderedPageBreak/>
              <w:t>бою</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lastRenderedPageBreak/>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56"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34</w:t>
            </w:r>
          </w:p>
        </w:tc>
        <w:tc>
          <w:tcPr>
            <w:tcW w:w="3520"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587" w:type="dxa"/>
            <w:tcMar>
              <w:top w:w="50" w:type="dxa"/>
              <w:left w:w="100" w:type="dxa"/>
            </w:tcMar>
            <w:vAlign w:val="center"/>
          </w:tcPr>
          <w:p w:rsidR="00700AD2" w:rsidRPr="00700AD2" w:rsidRDefault="00700AD2" w:rsidP="00700AD2">
            <w:pPr>
              <w:spacing w:after="0"/>
              <w:ind w:left="135"/>
              <w:jc w:val="center"/>
              <w:rPr>
                <w:lang w:val="en-US"/>
              </w:rPr>
            </w:pPr>
          </w:p>
        </w:tc>
        <w:tc>
          <w:tcPr>
            <w:tcW w:w="1120" w:type="dxa"/>
            <w:tcMar>
              <w:top w:w="50" w:type="dxa"/>
              <w:left w:w="100" w:type="dxa"/>
            </w:tcMar>
            <w:vAlign w:val="center"/>
          </w:tcPr>
          <w:p w:rsidR="00700AD2" w:rsidRPr="00700AD2" w:rsidRDefault="00700AD2" w:rsidP="00700AD2">
            <w:pPr>
              <w:spacing w:after="0"/>
              <w:ind w:left="135"/>
              <w:rPr>
                <w:lang w:val="en-US"/>
              </w:rPr>
            </w:pPr>
          </w:p>
        </w:tc>
        <w:tc>
          <w:tcPr>
            <w:tcW w:w="1933"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34 </w:t>
            </w:r>
          </w:p>
        </w:tc>
        <w:tc>
          <w:tcPr>
            <w:tcW w:w="148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587"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0" w:type="auto"/>
            <w:gridSpan w:val="2"/>
            <w:tcMar>
              <w:top w:w="50" w:type="dxa"/>
              <w:left w:w="100" w:type="dxa"/>
            </w:tcMar>
            <w:vAlign w:val="center"/>
          </w:tcPr>
          <w:p w:rsidR="00700AD2" w:rsidRPr="00700AD2" w:rsidRDefault="00700AD2" w:rsidP="00700AD2">
            <w:pPr>
              <w:rPr>
                <w:lang w:val="en-US"/>
              </w:rPr>
            </w:pPr>
          </w:p>
        </w:tc>
      </w:tr>
    </w:tbl>
    <w:p w:rsidR="00700AD2" w:rsidRPr="00700AD2" w:rsidRDefault="00700AD2" w:rsidP="00700AD2">
      <w:pPr>
        <w:rPr>
          <w:lang w:val="en-US"/>
        </w:rPr>
        <w:sectPr w:rsidR="00700AD2" w:rsidRPr="00700AD2">
          <w:pgSz w:w="16383" w:h="11906" w:orient="landscape"/>
          <w:pgMar w:top="1134" w:right="850" w:bottom="1134" w:left="1701" w:header="720" w:footer="720" w:gutter="0"/>
          <w:cols w:space="720"/>
        </w:sectPr>
      </w:pPr>
    </w:p>
    <w:p w:rsidR="00700AD2" w:rsidRPr="00700AD2" w:rsidRDefault="00700AD2" w:rsidP="00700AD2">
      <w:pPr>
        <w:spacing w:after="0"/>
        <w:ind w:left="120"/>
        <w:rPr>
          <w:lang w:val="en-US"/>
        </w:rPr>
      </w:pPr>
      <w:r w:rsidRPr="00700AD2">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700AD2" w:rsidRPr="00700AD2" w:rsidTr="002328CB">
        <w:trPr>
          <w:trHeight w:val="144"/>
          <w:tblCellSpacing w:w="20" w:type="nil"/>
        </w:trPr>
        <w:tc>
          <w:tcPr>
            <w:tcW w:w="378"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 п/п </w:t>
            </w:r>
          </w:p>
          <w:p w:rsidR="00700AD2" w:rsidRPr="00700AD2" w:rsidRDefault="00700AD2" w:rsidP="00700AD2">
            <w:pPr>
              <w:spacing w:after="0"/>
              <w:ind w:left="135"/>
              <w:rPr>
                <w:lang w:val="en-US"/>
              </w:rPr>
            </w:pPr>
          </w:p>
        </w:tc>
        <w:tc>
          <w:tcPr>
            <w:tcW w:w="3168"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Тема урока </w:t>
            </w:r>
          </w:p>
          <w:p w:rsidR="00700AD2" w:rsidRPr="00700AD2" w:rsidRDefault="00700AD2" w:rsidP="00700AD2">
            <w:pPr>
              <w:spacing w:after="0"/>
              <w:ind w:left="135"/>
              <w:rPr>
                <w:lang w:val="en-US"/>
              </w:rPr>
            </w:pPr>
          </w:p>
        </w:tc>
        <w:tc>
          <w:tcPr>
            <w:tcW w:w="0" w:type="auto"/>
            <w:gridSpan w:val="3"/>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b/>
                <w:color w:val="000000"/>
                <w:sz w:val="24"/>
                <w:lang w:val="en-US"/>
              </w:rPr>
              <w:t>Количество часов</w:t>
            </w:r>
          </w:p>
        </w:tc>
        <w:tc>
          <w:tcPr>
            <w:tcW w:w="1155"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Дата изучения </w:t>
            </w:r>
          </w:p>
          <w:p w:rsidR="00700AD2" w:rsidRPr="00700AD2" w:rsidRDefault="00700AD2" w:rsidP="00700AD2">
            <w:pPr>
              <w:spacing w:after="0"/>
              <w:ind w:left="135"/>
              <w:rPr>
                <w:lang w:val="en-US"/>
              </w:rPr>
            </w:pPr>
          </w:p>
        </w:tc>
        <w:tc>
          <w:tcPr>
            <w:tcW w:w="1977" w:type="dxa"/>
            <w:vMerge w:val="restart"/>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Электронные цифровые образовательные ресурсы </w:t>
            </w:r>
          </w:p>
          <w:p w:rsidR="00700AD2" w:rsidRPr="00700AD2" w:rsidRDefault="00700AD2" w:rsidP="00700AD2">
            <w:pPr>
              <w:spacing w:after="0"/>
              <w:ind w:left="135"/>
              <w:rPr>
                <w:lang w:val="en-US"/>
              </w:rPr>
            </w:pPr>
          </w:p>
        </w:tc>
      </w:tr>
      <w:tr w:rsidR="00700AD2" w:rsidRPr="00700AD2" w:rsidTr="002328CB">
        <w:trPr>
          <w:trHeight w:val="144"/>
          <w:tblCellSpacing w:w="20" w:type="nil"/>
        </w:trPr>
        <w:tc>
          <w:tcPr>
            <w:tcW w:w="0" w:type="auto"/>
            <w:vMerge/>
            <w:tcBorders>
              <w:top w:val="nil"/>
            </w:tcBorders>
            <w:tcMar>
              <w:top w:w="50" w:type="dxa"/>
              <w:left w:w="100" w:type="dxa"/>
            </w:tcMar>
          </w:tcPr>
          <w:p w:rsidR="00700AD2" w:rsidRPr="00700AD2" w:rsidRDefault="00700AD2" w:rsidP="00700AD2">
            <w:pPr>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c>
          <w:tcPr>
            <w:tcW w:w="830"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Всего </w:t>
            </w:r>
          </w:p>
          <w:p w:rsidR="00700AD2" w:rsidRPr="00700AD2" w:rsidRDefault="00700AD2" w:rsidP="00700AD2">
            <w:pPr>
              <w:spacing w:after="0"/>
              <w:ind w:left="135"/>
              <w:rPr>
                <w:lang w:val="en-US"/>
              </w:rPr>
            </w:pPr>
          </w:p>
        </w:tc>
        <w:tc>
          <w:tcPr>
            <w:tcW w:w="1529"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Контрольные работы </w:t>
            </w:r>
          </w:p>
          <w:p w:rsidR="00700AD2" w:rsidRPr="00700AD2" w:rsidRDefault="00700AD2" w:rsidP="00700AD2">
            <w:pPr>
              <w:spacing w:after="0"/>
              <w:ind w:left="135"/>
              <w:rPr>
                <w:lang w:val="en-US"/>
              </w:rPr>
            </w:pPr>
          </w:p>
        </w:tc>
        <w:tc>
          <w:tcPr>
            <w:tcW w:w="162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b/>
                <w:color w:val="000000"/>
                <w:sz w:val="24"/>
                <w:lang w:val="en-US"/>
              </w:rPr>
              <w:t xml:space="preserve">Практические работы </w:t>
            </w:r>
          </w:p>
          <w:p w:rsidR="00700AD2" w:rsidRPr="00700AD2" w:rsidRDefault="00700AD2" w:rsidP="00700AD2">
            <w:pPr>
              <w:spacing w:after="0"/>
              <w:ind w:left="135"/>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c>
          <w:tcPr>
            <w:tcW w:w="0" w:type="auto"/>
            <w:vMerge/>
            <w:tcBorders>
              <w:top w:val="nil"/>
            </w:tcBorders>
            <w:tcMar>
              <w:top w:w="50" w:type="dxa"/>
              <w:left w:w="100" w:type="dxa"/>
            </w:tcMar>
          </w:tcPr>
          <w:p w:rsidR="00700AD2" w:rsidRPr="00700AD2" w:rsidRDefault="00700AD2" w:rsidP="00700AD2">
            <w:pPr>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4</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5</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6</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7</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8</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9</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lastRenderedPageBreak/>
              <w:t>10</w:t>
            </w:r>
          </w:p>
        </w:tc>
        <w:tc>
          <w:tcPr>
            <w:tcW w:w="31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Стадии развития конфликтных ситуаций</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11</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12</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13</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14</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15</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16</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17</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18</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19</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20</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21</w:t>
            </w:r>
          </w:p>
        </w:tc>
        <w:tc>
          <w:tcPr>
            <w:tcW w:w="31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Профилактика наркотизма</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lastRenderedPageBreak/>
              <w:t>22</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23</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24</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Правила и способы переноскм (транспортировки) пострадавших</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25</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26</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27</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28</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29</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30</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31</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32</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33</w:t>
            </w:r>
          </w:p>
        </w:tc>
        <w:tc>
          <w:tcPr>
            <w:tcW w:w="3168" w:type="dxa"/>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 xml:space="preserve">Призыв граждан на военную службу. </w:t>
            </w:r>
            <w:r w:rsidRPr="00700AD2">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lastRenderedPageBreak/>
              <w:t xml:space="preserve"> </w:t>
            </w:r>
            <w:r w:rsidRPr="00700AD2">
              <w:rPr>
                <w:rFonts w:ascii="Times New Roman" w:hAnsi="Times New Roman"/>
                <w:color w:val="000000"/>
                <w:sz w:val="24"/>
                <w:lang w:val="en-US"/>
              </w:rPr>
              <w:t xml:space="preserve">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378" w:type="dxa"/>
            <w:tcMar>
              <w:top w:w="50" w:type="dxa"/>
              <w:left w:w="100" w:type="dxa"/>
            </w:tcMar>
            <w:vAlign w:val="center"/>
          </w:tcPr>
          <w:p w:rsidR="00700AD2" w:rsidRPr="00700AD2" w:rsidRDefault="00700AD2" w:rsidP="00700AD2">
            <w:pPr>
              <w:spacing w:after="0"/>
              <w:rPr>
                <w:lang w:val="en-US"/>
              </w:rPr>
            </w:pPr>
            <w:r w:rsidRPr="00700AD2">
              <w:rPr>
                <w:rFonts w:ascii="Times New Roman" w:hAnsi="Times New Roman"/>
                <w:color w:val="000000"/>
                <w:sz w:val="24"/>
                <w:lang w:val="en-US"/>
              </w:rPr>
              <w:t>34</w:t>
            </w:r>
          </w:p>
        </w:tc>
        <w:tc>
          <w:tcPr>
            <w:tcW w:w="3168" w:type="dxa"/>
            <w:tcMar>
              <w:top w:w="50" w:type="dxa"/>
              <w:left w:w="100" w:type="dxa"/>
            </w:tcMar>
            <w:vAlign w:val="center"/>
          </w:tcPr>
          <w:p w:rsidR="00700AD2" w:rsidRPr="00700AD2" w:rsidRDefault="00700AD2" w:rsidP="00700AD2">
            <w:pPr>
              <w:spacing w:after="0"/>
              <w:ind w:left="135"/>
              <w:rPr>
                <w:lang w:val="en-US"/>
              </w:rPr>
            </w:pPr>
            <w:r w:rsidRPr="00700AD2">
              <w:rPr>
                <w:rFonts w:ascii="Times New Roman" w:hAnsi="Times New Roman"/>
                <w:color w:val="000000"/>
                <w:sz w:val="24"/>
                <w:lang w:val="en-US"/>
              </w:rPr>
              <w:t>Альтернативная гражданская служба</w:t>
            </w:r>
          </w:p>
        </w:tc>
        <w:tc>
          <w:tcPr>
            <w:tcW w:w="830"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1628" w:type="dxa"/>
            <w:tcMar>
              <w:top w:w="50" w:type="dxa"/>
              <w:left w:w="100" w:type="dxa"/>
            </w:tcMar>
            <w:vAlign w:val="center"/>
          </w:tcPr>
          <w:p w:rsidR="00700AD2" w:rsidRPr="00700AD2" w:rsidRDefault="00700AD2" w:rsidP="00700AD2">
            <w:pPr>
              <w:spacing w:after="0"/>
              <w:ind w:left="135"/>
              <w:jc w:val="center"/>
              <w:rPr>
                <w:lang w:val="en-US"/>
              </w:rPr>
            </w:pPr>
          </w:p>
        </w:tc>
        <w:tc>
          <w:tcPr>
            <w:tcW w:w="1155" w:type="dxa"/>
            <w:tcMar>
              <w:top w:w="50" w:type="dxa"/>
              <w:left w:w="100" w:type="dxa"/>
            </w:tcMar>
            <w:vAlign w:val="center"/>
          </w:tcPr>
          <w:p w:rsidR="00700AD2" w:rsidRPr="00700AD2" w:rsidRDefault="00700AD2" w:rsidP="00700AD2">
            <w:pPr>
              <w:spacing w:after="0"/>
              <w:ind w:left="135"/>
              <w:rPr>
                <w:lang w:val="en-US"/>
              </w:rPr>
            </w:pPr>
          </w:p>
        </w:tc>
        <w:tc>
          <w:tcPr>
            <w:tcW w:w="1977" w:type="dxa"/>
            <w:tcMar>
              <w:top w:w="50" w:type="dxa"/>
              <w:left w:w="100" w:type="dxa"/>
            </w:tcMar>
            <w:vAlign w:val="center"/>
          </w:tcPr>
          <w:p w:rsidR="00700AD2" w:rsidRPr="00700AD2" w:rsidRDefault="00700AD2" w:rsidP="00700AD2">
            <w:pPr>
              <w:spacing w:after="0"/>
              <w:ind w:left="135"/>
              <w:rPr>
                <w:lang w:val="en-US"/>
              </w:rPr>
            </w:pPr>
          </w:p>
        </w:tc>
      </w:tr>
      <w:tr w:rsidR="00700AD2" w:rsidRPr="00700AD2" w:rsidTr="002328CB">
        <w:trPr>
          <w:trHeight w:val="144"/>
          <w:tblCellSpacing w:w="20" w:type="nil"/>
        </w:trPr>
        <w:tc>
          <w:tcPr>
            <w:tcW w:w="0" w:type="auto"/>
            <w:gridSpan w:val="2"/>
            <w:tcMar>
              <w:top w:w="50" w:type="dxa"/>
              <w:left w:w="100" w:type="dxa"/>
            </w:tcMar>
            <w:vAlign w:val="center"/>
          </w:tcPr>
          <w:p w:rsidR="00700AD2" w:rsidRPr="00700AD2" w:rsidRDefault="00700AD2" w:rsidP="00700AD2">
            <w:pPr>
              <w:spacing w:after="0"/>
              <w:ind w:left="135"/>
            </w:pPr>
            <w:r w:rsidRPr="00700AD2">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rPr>
              <w:t xml:space="preserve"> </w:t>
            </w:r>
            <w:r w:rsidRPr="00700AD2">
              <w:rPr>
                <w:rFonts w:ascii="Times New Roman" w:hAnsi="Times New Roman"/>
                <w:color w:val="000000"/>
                <w:sz w:val="24"/>
                <w:lang w:val="en-US"/>
              </w:rPr>
              <w:t xml:space="preserve">34 </w:t>
            </w:r>
          </w:p>
        </w:tc>
        <w:tc>
          <w:tcPr>
            <w:tcW w:w="1529"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1 </w:t>
            </w:r>
          </w:p>
        </w:tc>
        <w:tc>
          <w:tcPr>
            <w:tcW w:w="1628" w:type="dxa"/>
            <w:tcMar>
              <w:top w:w="50" w:type="dxa"/>
              <w:left w:w="100" w:type="dxa"/>
            </w:tcMar>
            <w:vAlign w:val="center"/>
          </w:tcPr>
          <w:p w:rsidR="00700AD2" w:rsidRPr="00700AD2" w:rsidRDefault="00700AD2" w:rsidP="00700AD2">
            <w:pPr>
              <w:spacing w:after="0"/>
              <w:ind w:left="135"/>
              <w:jc w:val="center"/>
              <w:rPr>
                <w:lang w:val="en-US"/>
              </w:rPr>
            </w:pPr>
            <w:r w:rsidRPr="00700AD2">
              <w:rPr>
                <w:rFonts w:ascii="Times New Roman" w:hAnsi="Times New Roman"/>
                <w:color w:val="000000"/>
                <w:sz w:val="24"/>
                <w:lang w:val="en-US"/>
              </w:rPr>
              <w:t xml:space="preserve"> 0 </w:t>
            </w:r>
          </w:p>
        </w:tc>
        <w:tc>
          <w:tcPr>
            <w:tcW w:w="0" w:type="auto"/>
            <w:gridSpan w:val="2"/>
            <w:tcMar>
              <w:top w:w="50" w:type="dxa"/>
              <w:left w:w="100" w:type="dxa"/>
            </w:tcMar>
            <w:vAlign w:val="center"/>
          </w:tcPr>
          <w:p w:rsidR="00700AD2" w:rsidRPr="00700AD2" w:rsidRDefault="00700AD2" w:rsidP="00700AD2">
            <w:pPr>
              <w:rPr>
                <w:lang w:val="en-US"/>
              </w:rPr>
            </w:pPr>
          </w:p>
        </w:tc>
      </w:tr>
    </w:tbl>
    <w:p w:rsidR="00700AD2" w:rsidRPr="00700AD2" w:rsidRDefault="00700AD2" w:rsidP="00700AD2">
      <w:pPr>
        <w:rPr>
          <w:lang w:val="en-US"/>
        </w:rPr>
        <w:sectPr w:rsidR="00700AD2" w:rsidRPr="00700AD2">
          <w:pgSz w:w="16383" w:h="11906" w:orient="landscape"/>
          <w:pgMar w:top="1134" w:right="850" w:bottom="1134" w:left="1701" w:header="720" w:footer="720" w:gutter="0"/>
          <w:cols w:space="720"/>
        </w:sectPr>
      </w:pPr>
    </w:p>
    <w:p w:rsidR="00CE7A1F" w:rsidRDefault="00CE7A1F"/>
    <w:sectPr w:rsidR="00CE7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455C"/>
    <w:multiLevelType w:val="multilevel"/>
    <w:tmpl w:val="1774FE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0347A0"/>
    <w:multiLevelType w:val="multilevel"/>
    <w:tmpl w:val="2E3038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D2"/>
    <w:rsid w:val="00033F27"/>
    <w:rsid w:val="000D5DB4"/>
    <w:rsid w:val="00700AD2"/>
    <w:rsid w:val="00CE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16C"/>
  <w15:docId w15:val="{92EB935D-A335-4D4E-B722-CB734E79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0AD2"/>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700AD2"/>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700AD2"/>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700AD2"/>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AD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700AD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700AD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700AD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700AD2"/>
    <w:pPr>
      <w:tabs>
        <w:tab w:val="center" w:pos="4680"/>
        <w:tab w:val="right" w:pos="9360"/>
      </w:tabs>
    </w:pPr>
    <w:rPr>
      <w:lang w:val="en-US"/>
    </w:rPr>
  </w:style>
  <w:style w:type="character" w:customStyle="1" w:styleId="a4">
    <w:name w:val="Верхний колонтитул Знак"/>
    <w:basedOn w:val="a0"/>
    <w:link w:val="a3"/>
    <w:uiPriority w:val="99"/>
    <w:rsid w:val="00700AD2"/>
    <w:rPr>
      <w:lang w:val="en-US"/>
    </w:rPr>
  </w:style>
  <w:style w:type="paragraph" w:styleId="a5">
    <w:name w:val="Normal Indent"/>
    <w:basedOn w:val="a"/>
    <w:uiPriority w:val="99"/>
    <w:unhideWhenUsed/>
    <w:rsid w:val="00700AD2"/>
    <w:pPr>
      <w:ind w:left="720"/>
    </w:pPr>
    <w:rPr>
      <w:lang w:val="en-US"/>
    </w:rPr>
  </w:style>
  <w:style w:type="paragraph" w:styleId="a6">
    <w:name w:val="Subtitle"/>
    <w:basedOn w:val="a"/>
    <w:next w:val="a"/>
    <w:link w:val="a7"/>
    <w:uiPriority w:val="11"/>
    <w:qFormat/>
    <w:rsid w:val="00700AD2"/>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700AD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700A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Заголовок Знак"/>
    <w:basedOn w:val="a0"/>
    <w:link w:val="a8"/>
    <w:uiPriority w:val="10"/>
    <w:rsid w:val="00700AD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700AD2"/>
    <w:rPr>
      <w:i/>
      <w:iCs/>
    </w:rPr>
  </w:style>
  <w:style w:type="character" w:styleId="ab">
    <w:name w:val="Hyperlink"/>
    <w:basedOn w:val="a0"/>
    <w:uiPriority w:val="99"/>
    <w:unhideWhenUsed/>
    <w:rsid w:val="00700AD2"/>
    <w:rPr>
      <w:color w:val="0000FF" w:themeColor="hyperlink"/>
      <w:u w:val="single"/>
    </w:rPr>
  </w:style>
  <w:style w:type="table" w:styleId="ac">
    <w:name w:val="Table Grid"/>
    <w:basedOn w:val="a1"/>
    <w:uiPriority w:val="59"/>
    <w:rsid w:val="00700AD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00AD2"/>
    <w:pPr>
      <w:spacing w:line="240" w:lineRule="auto"/>
    </w:pPr>
    <w:rPr>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8459&amp;date=24.03.2023&amp;dst=100015&amp;field=134" TargetMode="External"/><Relationship Id="rId13" Type="http://schemas.openxmlformats.org/officeDocument/2006/relationships/hyperlink" Target="https://login.consultant.ru/link/?req=doc&amp;base=LAW&amp;n=422332&amp;date=24.03.2023" TargetMode="External"/><Relationship Id="rId18" Type="http://schemas.openxmlformats.org/officeDocument/2006/relationships/hyperlink" Target="http://www.1class.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theme" Target="theme/theme1.xml"/><Relationship Id="rId7" Type="http://schemas.openxmlformats.org/officeDocument/2006/relationships/hyperlink" Target="https://login.consultant.ru/link/?req=doc&amp;base=LAW&amp;n=441711&amp;date=24.03.2023&amp;dst=100019&amp;field=134" TargetMode="External"/><Relationship Id="rId12" Type="http://schemas.openxmlformats.org/officeDocument/2006/relationships/hyperlink" Target="https://login.consultant.ru/link/?req=doc&amp;base=LAW&amp;n=389271&amp;date=24.03.2023&amp;dst=100013&amp;field=134"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s://uchebnik.mos.ru" TargetMode="External"/><Relationship Id="rId29" Type="http://schemas.openxmlformats.org/officeDocument/2006/relationships/hyperlink" Target="https://resh.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389271&amp;date=24.03.2023&amp;dst=100013&amp;field=134" TargetMode="External"/><Relationship Id="rId11" Type="http://schemas.openxmlformats.org/officeDocument/2006/relationships/hyperlink" Target="https://login.consultant.ru/link/?req=doc&amp;base=LAW&amp;n=172989&amp;date=24.03.2023"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5" Type="http://schemas.openxmlformats.org/officeDocument/2006/relationships/hyperlink" Target="https://login.consultant.ru/link/?req=doc&amp;base=EXP&amp;n=333770&amp;date=24.03.2023" TargetMode="External"/><Relationship Id="rId15" Type="http://schemas.openxmlformats.org/officeDocument/2006/relationships/hyperlink" Target="https://login.consultant.ru/link/?req=doc&amp;base=LAW&amp;n=436387&amp;date=24.03.2023"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10" Type="http://schemas.openxmlformats.org/officeDocument/2006/relationships/hyperlink" Target="https://login.consultant.ru/link/?req=doc&amp;base=LAW&amp;n=428459&amp;date=24.03.2023&amp;dst=100015&amp;field=134" TargetMode="External"/><Relationship Id="rId19" Type="http://schemas.openxmlformats.org/officeDocument/2006/relationships/hyperlink" Target="http://www.school-collection.edu.ru" TargetMode="External"/><Relationship Id="rId31"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8459&amp;date=24.03.2023&amp;dst=100015&amp;field=134" TargetMode="External"/><Relationship Id="rId14" Type="http://schemas.openxmlformats.org/officeDocument/2006/relationships/hyperlink" Target="https://login.consultant.ru/link/?req=doc&amp;base=LAW&amp;n=436387&amp;date=24.03.2023"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11084</Words>
  <Characters>63182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levankova</dc:creator>
  <cp:lastModifiedBy>Школа</cp:lastModifiedBy>
  <cp:revision>3</cp:revision>
  <dcterms:created xsi:type="dcterms:W3CDTF">2023-08-29T02:33:00Z</dcterms:created>
  <dcterms:modified xsi:type="dcterms:W3CDTF">2023-09-22T06:05:00Z</dcterms:modified>
</cp:coreProperties>
</file>