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9F" w:rsidRDefault="000F1A9F" w:rsidP="000F1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контрольных работ и контрольных срезов</w:t>
      </w:r>
    </w:p>
    <w:p w:rsidR="000F1A9F" w:rsidRDefault="000F1A9F" w:rsidP="000F1A9F">
      <w:pPr>
        <w:jc w:val="center"/>
        <w:rPr>
          <w:b/>
          <w:sz w:val="28"/>
          <w:szCs w:val="28"/>
        </w:rPr>
      </w:pPr>
    </w:p>
    <w:p w:rsidR="000F1A9F" w:rsidRDefault="000F1A9F" w:rsidP="000F1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ДОО «Центр образования и развития» в 2021-2022 учебном году</w:t>
      </w:r>
    </w:p>
    <w:p w:rsidR="000F1A9F" w:rsidRDefault="000F1A9F" w:rsidP="000F1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F1A9F" w:rsidRDefault="000F1A9F" w:rsidP="000F1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0F1A9F" w:rsidRDefault="000F1A9F" w:rsidP="000F1A9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574"/>
        <w:gridCol w:w="2113"/>
        <w:gridCol w:w="2069"/>
        <w:gridCol w:w="1870"/>
      </w:tblGrid>
      <w:tr w:rsidR="000F1A9F" w:rsidTr="000F1A9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Контрольные работы и срезы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2-10.09.21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Стартовая (русский язык, математика)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Прочность усвоения знаний обучающихся за прошлый учебный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МО, завучи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2-10.09.21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 2-4 классов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27 -30.09.21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после повторения (русский язык, математика)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Сравнительный анализ результатов стартовой и данной работы для адресной индивидуальной работы с обучающимися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МО, завучи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20.09.21 – 14.05.22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уроков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уровня освоения учебного материала, предусмотренного образовательной программой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12.11. – 22.11.21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 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репетиционных работ от ИСОТИ: итоговое сочинение, а также репетиционных работ по русскому языку, математике и предметам по выбору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внешней экспертизы уровня освоения учебных программ в 9 и 11 классах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26.11, 03.12.21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2-8 и 10 классы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уровня качества классных 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внеурочной и внеклассной деятельности в классных коллективах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15-22.11.21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зачётная неделя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 – обязательный: география;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выбор: англ., рус., нем./франц.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класс – обязательный: геометрия; 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выбор: литература, физика, информатика;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 – обязательный: алгебра;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выбор: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обществознание, ОБЖ, биология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Обобщение, систематизация и контроль </w:t>
            </w:r>
            <w:proofErr w:type="gramStart"/>
            <w:r>
              <w:rPr>
                <w:lang w:eastAsia="en-US"/>
              </w:rPr>
              <w:t>знаний</w:t>
            </w:r>
            <w:proofErr w:type="gramEnd"/>
            <w:r>
              <w:rPr>
                <w:lang w:eastAsia="en-US"/>
              </w:rPr>
              <w:t xml:space="preserve"> обучающихся; развитие творческих способностей школьников; повышение ответственности педагогов за степень освоения школьниками 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федеральных государственных образовательных стандартов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рук. МО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– 25.11.21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2-8 и 10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работы за 1 триместр (русский язык, математика)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образовательного процесса по завершении триместрового цикла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Учителя-предметники, рук. МО</w:t>
            </w:r>
          </w:p>
        </w:tc>
      </w:tr>
      <w:tr w:rsidR="000B4841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</w:t>
            </w:r>
            <w:r w:rsidR="00842978">
              <w:rPr>
                <w:sz w:val="22"/>
                <w:szCs w:val="22"/>
                <w:lang w:eastAsia="en-US"/>
              </w:rPr>
              <w:t>я работа по обществознанию (работа с текстом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Сравнительный анализ качества  последовательно проведённых практических работ обучающихся для  усиления внимания  к индивидуализации обучения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B4841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20-22.12.21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</w:t>
            </w:r>
            <w:r w:rsidR="00842978">
              <w:rPr>
                <w:sz w:val="22"/>
                <w:szCs w:val="22"/>
                <w:lang w:eastAsia="en-US"/>
              </w:rPr>
              <w:t>я работа по обществознанию (работа с текстом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Сравнительный анализ качества  последовательно проведённых практических работ обучающихся для  усиления внимания  к индивидуализации обучения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Default="000B48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62558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8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14-16.12.21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8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класс</w:t>
            </w:r>
          </w:p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 7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8" w:rsidRDefault="00E62558" w:rsidP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контрольной работы в форме теста по английскому языку </w:t>
            </w:r>
          </w:p>
          <w:p w:rsidR="00E62558" w:rsidRDefault="00E62558" w:rsidP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2558" w:rsidRDefault="00E62558" w:rsidP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словарного диктанта по немецкому и французскому языку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8" w:rsidRDefault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учебного материала, предусмотренного образовательной программой на конец предыдущего года обучения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8" w:rsidRDefault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1492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16-17.12.21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 10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 w:rsidP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контрольной административной работы, содержащей задания, аналогичные домашним по алгебре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степени самостоятельности выполнения домашних заданий каждым обучающимся класса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01492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14-17.12.21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 w:rsidP="00E625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 (физкультура)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Соблюдение учителем методических требований к проведению урока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2" w:rsidRDefault="000014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F1A9F" w:rsidTr="000F1A9F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16-27.12.21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19-21.01.22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20-24.12.21.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20-24.12.21.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20-24.12.2021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12-19.01.22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2-3 классы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9  класс</w:t>
            </w:r>
            <w:proofErr w:type="gramEnd"/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Пробное итоговое собеседование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тематическим планированием учителей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Методы, формы и средства обучения, используемые учителем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через индивидуальное собеседование глубины освоения текста программных произведений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и завуч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(русская) литература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преподавания дисциплины  из </w:t>
            </w:r>
            <w:r>
              <w:rPr>
                <w:sz w:val="22"/>
                <w:szCs w:val="22"/>
                <w:lang w:eastAsia="en-US"/>
              </w:rPr>
              <w:lastRenderedPageBreak/>
              <w:t>предметной области «Родной язык и родная литература»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Учитель- предметник и завуч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История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тематическим планированием учителей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Обществознание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тематическим планированием учителя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rPr>
          <w:trHeight w:val="2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астрономия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тематическим планированием учителей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12-19.01.22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Иностранные языки – тесты (англ., нем. франц.)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тематическим планированием учителей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01-04.02.22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Контрольный срез «Лексика»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уровня освоения учебного материала в соответствии с календарно-тематическим </w:t>
            </w:r>
            <w:r>
              <w:rPr>
                <w:sz w:val="22"/>
                <w:szCs w:val="22"/>
                <w:lang w:eastAsia="en-US"/>
              </w:rPr>
              <w:lastRenderedPageBreak/>
              <w:t>планированием учителей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31. 01.22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0F1A9F" w:rsidTr="000F1A9F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2564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0F1A9F">
              <w:rPr>
                <w:sz w:val="22"/>
                <w:szCs w:val="22"/>
                <w:lang w:eastAsia="en-US"/>
              </w:rPr>
              <w:t>7-11.02.22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 9, 10, 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Тестовая (ОБЖ) по изученному в 1-2 триместрах материалу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образовательной программы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развитию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(ИЗО, музыка)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календарно-тематическим планированием учителей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Теоретические знания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Установление фактического объёма и прочности теоретических знаний обучающихся в соответствии с программными требованиями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физкультуры начальных классов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образовательной программы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5934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10-18</w:t>
            </w:r>
            <w:r w:rsidR="000F1A9F">
              <w:rPr>
                <w:sz w:val="22"/>
                <w:szCs w:val="22"/>
                <w:lang w:eastAsia="en-US"/>
              </w:rPr>
              <w:t>.02.22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зачётная неделя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7-8 и 10 классы 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 – обязательный: биология;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выбор: ИЗО, физика, информатика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класс – обязательный: химия; 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выбор: география, алгебра, английский язык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 класс – обязательный: литература;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выбор:</w:t>
            </w:r>
          </w:p>
          <w:p w:rsidR="000F1A9F" w:rsidRDefault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информатика, история, геометрия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Репетиционные работы (ОГЭ и ЕГЭ) в 9 и 11 классах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Обобщение, систематизация и контроль </w:t>
            </w:r>
            <w:proofErr w:type="gramStart"/>
            <w:r>
              <w:rPr>
                <w:lang w:eastAsia="en-US"/>
              </w:rPr>
              <w:t>знаний</w:t>
            </w:r>
            <w:proofErr w:type="gramEnd"/>
            <w:r>
              <w:rPr>
                <w:lang w:eastAsia="en-US"/>
              </w:rPr>
              <w:t xml:space="preserve"> обучающихся; развитие творческих способностей школьников;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повышение ответственности педагогов за степень освоения школьниками государственных </w:t>
            </w:r>
            <w:r>
              <w:rPr>
                <w:lang w:eastAsia="en-US"/>
              </w:rPr>
              <w:lastRenderedPageBreak/>
              <w:t>образовательных стандартов.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Завучи, рук. МО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16-17.02.22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работы за 2 триместр (русский язык, математика)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образовательного процесса по завершении триместрового цикла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Экономика, право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качество знаний обучающихся в соответствии с кодификатором ЕГЭ-2020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F1A9F" w:rsidTr="000F1A9F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14-17.03.22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ОРКСЭ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ОДНКНР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учебной темы в соответствии с календарно-тематическим планированием учителей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Контрольный срез по информатике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Установление уровня выполнения требований ФГОС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 – задание в рабочей тетради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учебных тем в соответствии с календарно-тематическим планированием учителей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 задание в рабочей тетради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уровня освоения учебной темы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 – решение задач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уровня освоения учебной темы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9F" w:rsidRDefault="000F1A9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класс – контрольная работа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проф. и базовый уровень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фактического уровня освоения образовательной программы через внешнюю экспертизу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04-08.04.22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физической подготовленности школьников через формы внеурочной деятельности обучающихся. Нормы ГТО.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качественного уровня освоения образовательных программ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 рук. МО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11-15.04.22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 11 классы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1-8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учебный проект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обучающимися группового учебного проекта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уровня </w:t>
            </w:r>
            <w:proofErr w:type="spellStart"/>
            <w:r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УУД обучающихся в соответствии с ФГОС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 руководитель МО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18-26.04.22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 и 10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зачётная неделя в 7 –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8 </w:t>
            </w:r>
            <w:r w:rsidR="00EB712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 классах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B712B">
              <w:rPr>
                <w:sz w:val="22"/>
                <w:szCs w:val="22"/>
                <w:lang w:eastAsia="en-US"/>
              </w:rPr>
              <w:t xml:space="preserve"> класс – обязательный: геометрия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EB712B">
              <w:rPr>
                <w:sz w:val="22"/>
                <w:szCs w:val="22"/>
                <w:lang w:eastAsia="en-US"/>
              </w:rPr>
              <w:t>а выбор: обществознание, технология, литература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EB712B">
              <w:rPr>
                <w:sz w:val="22"/>
                <w:szCs w:val="22"/>
                <w:lang w:eastAsia="en-US"/>
              </w:rPr>
              <w:t xml:space="preserve"> класс – обязательный:</w:t>
            </w:r>
            <w:r w:rsidR="00F64C42">
              <w:rPr>
                <w:sz w:val="22"/>
                <w:szCs w:val="22"/>
                <w:lang w:eastAsia="en-US"/>
              </w:rPr>
              <w:t xml:space="preserve"> обществознание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выбор: </w:t>
            </w:r>
            <w:r w:rsidR="00EB712B">
              <w:rPr>
                <w:sz w:val="22"/>
                <w:szCs w:val="22"/>
                <w:lang w:eastAsia="en-US"/>
              </w:rPr>
              <w:t>биология, ОБЖ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</w:t>
            </w:r>
            <w:r w:rsidR="00EB712B">
              <w:rPr>
                <w:sz w:val="22"/>
                <w:szCs w:val="22"/>
                <w:lang w:eastAsia="en-US"/>
              </w:rPr>
              <w:t>асс – обязательный: химия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780186" w:rsidRDefault="00780186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выбор:</w:t>
            </w:r>
          </w:p>
          <w:p w:rsidR="00780186" w:rsidRDefault="00EB712B" w:rsidP="007801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физика, английский язык, география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Репетиционные работы (ОГЭ и ЕГЭ) в 9 и 11 классах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Завучи, </w:t>
            </w:r>
            <w:proofErr w:type="spellStart"/>
            <w:r>
              <w:rPr>
                <w:sz w:val="22"/>
                <w:szCs w:val="22"/>
                <w:lang w:eastAsia="en-US"/>
              </w:rPr>
              <w:t>рук.МО</w:t>
            </w:r>
            <w:proofErr w:type="spellEnd"/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2564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0F1A9F">
              <w:rPr>
                <w:sz w:val="22"/>
                <w:szCs w:val="22"/>
                <w:lang w:eastAsia="en-US"/>
              </w:rPr>
              <w:t>4-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0F1A9F">
              <w:rPr>
                <w:sz w:val="22"/>
                <w:szCs w:val="22"/>
                <w:lang w:eastAsia="en-US"/>
              </w:rPr>
              <w:t>6.05.22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  <w:r w:rsidR="004E5A8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11-20.05.22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1-8 и 10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аттестация: итоговая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комплексная работа в 1-4 классах, контрольный диктант с грамматическим заданием по русскому языку и контрольная работа по математике (ФГОС),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5 классе – итоговая комплексная работа, контрольный диктант с грамматическим заданием по русскому языку, контрольная работа по математике, контрольный тест по биологии.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 –итоговая комплексная работа, контрольный диктант с грамматическим заданием по русскому языку, контрольная работа по математике, контрольный тест по грамматике и разговорной теме по английскому языку.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 класс – итоговая комплексная работа; контрольный диктант с грамматическим заданием по русскому языку, контрольный тест, по алгебре, контрольная работа по истории.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класс – контрольный диктант с грамматическим заданием по русскому языку, контрольная работа по алгебре, контрольная работа по химии.</w:t>
            </w:r>
          </w:p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класс- контрольный тест по русскому языку, контрольная работа по геометрии, контрольная работа по физике.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Обобщение и систематизация знаний обучающихся и повышения ответственности каждого учителя за результаты труда, за степень освоения обучающимися ФГОС и государственного образовательного стандарта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11-17.05.</w:t>
            </w:r>
            <w:r>
              <w:rPr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 11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Итоговые контрольные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 обучающихся и повышения ответственности каждого учителя за результаты труда, за степень освоения обучающимися государственного образовательного стандарта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0F1A9F" w:rsidTr="000F1A9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Зачётные недели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15-22.11.21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7-8 и 10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1-я зачётная 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и систематизация учебного материала, соответствие </w:t>
            </w:r>
            <w:r>
              <w:rPr>
                <w:lang w:eastAsia="en-US"/>
              </w:rPr>
              <w:lastRenderedPageBreak/>
              <w:t>теории и практики, развитие творческих способностей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Учитель-предметник с ассистентом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7-14.02.22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7-8 и 10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2-я зачётная 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18-26.04.22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7-8 и 10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3-я зачётная 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Учитель-предметник с ассистентом</w:t>
            </w:r>
          </w:p>
        </w:tc>
      </w:tr>
      <w:tr w:rsidR="000F1A9F" w:rsidTr="000F1A9F">
        <w:trPr>
          <w:trHeight w:val="38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Репетиционные работы от ИСОТИ – внешняя экспертиза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Пробное сочинение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получения объективного предварительного результата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Завучи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ЕГЭ (математика, русский язык, предметы по выбору)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получения объективного предварительного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другого предмета и ассистент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Пробное собеседование по русскому языку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получения объективного предварительного результата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Завучи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 ЕГЭ (русский язык, математика, </w:t>
            </w:r>
            <w:r>
              <w:rPr>
                <w:lang w:eastAsia="en-US"/>
              </w:rPr>
              <w:lastRenderedPageBreak/>
              <w:t>предметы по выбору)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получения 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объективного предварительного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результата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другого предмета и ассистент</w:t>
            </w:r>
          </w:p>
        </w:tc>
      </w:tr>
      <w:tr w:rsidR="000F1A9F" w:rsidTr="000F1A9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ЕГЭ (русский язык, математика, предметы по выбору)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получения объективного предварительного</w:t>
            </w:r>
          </w:p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F" w:rsidRDefault="000F1A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другого предмета и ассистент</w:t>
            </w:r>
          </w:p>
        </w:tc>
      </w:tr>
    </w:tbl>
    <w:p w:rsidR="000F1A9F" w:rsidRDefault="000F1A9F" w:rsidP="000F1A9F">
      <w:pPr>
        <w:jc w:val="center"/>
        <w:rPr>
          <w:b/>
          <w:sz w:val="18"/>
          <w:szCs w:val="18"/>
        </w:rPr>
      </w:pPr>
    </w:p>
    <w:p w:rsidR="009251E7" w:rsidRDefault="009251E7"/>
    <w:sectPr w:rsidR="009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75"/>
    <w:rsid w:val="00001492"/>
    <w:rsid w:val="000B4841"/>
    <w:rsid w:val="000F1A9F"/>
    <w:rsid w:val="0025649F"/>
    <w:rsid w:val="004E5A82"/>
    <w:rsid w:val="00593495"/>
    <w:rsid w:val="00780186"/>
    <w:rsid w:val="00842978"/>
    <w:rsid w:val="009251E7"/>
    <w:rsid w:val="00E62558"/>
    <w:rsid w:val="00E95475"/>
    <w:rsid w:val="00EB712B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80A"/>
  <w15:chartTrackingRefBased/>
  <w15:docId w15:val="{661E5212-0462-4DEB-8D93-44B3C10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2021-12-13T07:25:00Z</cp:lastPrinted>
  <dcterms:created xsi:type="dcterms:W3CDTF">2021-12-13T03:03:00Z</dcterms:created>
  <dcterms:modified xsi:type="dcterms:W3CDTF">2021-12-13T08:49:00Z</dcterms:modified>
</cp:coreProperties>
</file>