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92" w:rsidRPr="00E61C25" w:rsidRDefault="003D2692" w:rsidP="003D2692">
      <w:pPr>
        <w:spacing w:after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          </w:t>
      </w:r>
      <w:r w:rsidRPr="00E61C25">
        <w:rPr>
          <w:rFonts w:eastAsia="Arial Unicode MS"/>
          <w:b/>
          <w:color w:val="000000"/>
        </w:rPr>
        <w:t>Негосударственное образовательное учреждение</w:t>
      </w:r>
    </w:p>
    <w:p w:rsidR="003D2692" w:rsidRDefault="003D2692" w:rsidP="003D2692">
      <w:pPr>
        <w:spacing w:after="0"/>
        <w:rPr>
          <w:rFonts w:eastAsia="Arial Unicode MS"/>
          <w:b/>
          <w:color w:val="000000"/>
        </w:rPr>
      </w:pPr>
      <w:r w:rsidRPr="00E61C25">
        <w:rPr>
          <w:rFonts w:eastAsia="Arial Unicode MS"/>
          <w:b/>
          <w:color w:val="000000"/>
        </w:rPr>
        <w:t xml:space="preserve">       </w:t>
      </w:r>
      <w:r>
        <w:rPr>
          <w:rFonts w:eastAsia="Arial Unicode MS"/>
          <w:b/>
          <w:color w:val="000000"/>
        </w:rPr>
        <w:t xml:space="preserve">                        </w:t>
      </w:r>
      <w:r w:rsidRPr="00E61C25">
        <w:rPr>
          <w:rFonts w:eastAsia="Arial Unicode MS"/>
          <w:b/>
          <w:color w:val="000000"/>
        </w:rPr>
        <w:t>дошкольная и общеобразовательная организация</w:t>
      </w:r>
    </w:p>
    <w:p w:rsidR="003D2692" w:rsidRPr="00E61C25" w:rsidRDefault="003D2692" w:rsidP="003D2692">
      <w:pPr>
        <w:spacing w:after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                      </w:t>
      </w:r>
      <w:r w:rsidRPr="00E61C25">
        <w:rPr>
          <w:rFonts w:eastAsia="Arial Unicode MS"/>
          <w:b/>
          <w:color w:val="000000"/>
        </w:rPr>
        <w:t>«Центр образования и развития»</w:t>
      </w:r>
    </w:p>
    <w:p w:rsidR="003D2692" w:rsidRPr="00E61C25" w:rsidRDefault="003D2692" w:rsidP="003D2692">
      <w:pPr>
        <w:pBdr>
          <w:bottom w:val="single" w:sz="12" w:space="1" w:color="auto"/>
        </w:pBdr>
        <w:spacing w:after="0"/>
        <w:jc w:val="both"/>
        <w:rPr>
          <w:rFonts w:eastAsia="Arial Unicode MS"/>
          <w:b/>
          <w:color w:val="000000"/>
        </w:rPr>
      </w:pPr>
    </w:p>
    <w:p w:rsidR="003D2692" w:rsidRPr="00E61C25" w:rsidRDefault="003D2692" w:rsidP="003D2692">
      <w:pPr>
        <w:spacing w:after="0"/>
        <w:jc w:val="center"/>
        <w:rPr>
          <w:rFonts w:eastAsia="Arial Unicode MS"/>
          <w:b/>
          <w:color w:val="000000"/>
        </w:rPr>
      </w:pPr>
      <w:r w:rsidRPr="00E61C25">
        <w:rPr>
          <w:rFonts w:eastAsia="Arial Unicode MS"/>
          <w:b/>
          <w:color w:val="000000"/>
        </w:rPr>
        <w:t>644033, Омск, ул. Красный Путь, 86 тел. (3812) 66-17-17</w:t>
      </w:r>
    </w:p>
    <w:p w:rsidR="003D2692" w:rsidRPr="00E61C25" w:rsidRDefault="003D2692" w:rsidP="003D2692">
      <w:pPr>
        <w:jc w:val="center"/>
        <w:rPr>
          <w:rFonts w:eastAsia="Arial Unicode MS"/>
        </w:rPr>
      </w:pPr>
      <w:r w:rsidRPr="00E61C25">
        <w:rPr>
          <w:rFonts w:eastAsia="Arial Unicode MS"/>
        </w:rPr>
        <w:t xml:space="preserve">                                                                                                                                            </w:t>
      </w:r>
    </w:p>
    <w:p w:rsidR="003D2692" w:rsidRPr="003D2692" w:rsidRDefault="003D2692" w:rsidP="003D2692">
      <w:pPr>
        <w:rPr>
          <w:rFonts w:cs="Times New Roman"/>
        </w:rPr>
      </w:pPr>
      <w:r w:rsidRPr="003D2692">
        <w:rPr>
          <w:rFonts w:cs="Times New Roman"/>
        </w:rPr>
        <w:t xml:space="preserve">Принято                                                                                                Утверждаю                                                                                         </w:t>
      </w:r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Директор НОУ ДОО «Центр</w:t>
      </w:r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>28 августа 2019 г., протокол № 17                                       образования и развития»</w:t>
      </w:r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</w:t>
      </w:r>
      <w:proofErr w:type="spellStart"/>
      <w:r w:rsidRPr="003D2692">
        <w:rPr>
          <w:rFonts w:ascii="Times New Roman" w:hAnsi="Times New Roman" w:cs="Times New Roman"/>
          <w:sz w:val="24"/>
          <w:szCs w:val="24"/>
        </w:rPr>
        <w:t>И.А.Маврина</w:t>
      </w:r>
      <w:proofErr w:type="spellEnd"/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28 августа 2019 г.</w:t>
      </w:r>
    </w:p>
    <w:p w:rsidR="003D2692" w:rsidRPr="003D2692" w:rsidRDefault="003D2692" w:rsidP="003D2692">
      <w:pPr>
        <w:pStyle w:val="a6"/>
        <w:tabs>
          <w:tab w:val="left" w:pos="357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ab/>
      </w:r>
    </w:p>
    <w:p w:rsidR="003D2692" w:rsidRPr="003D2692" w:rsidRDefault="003D2692" w:rsidP="003D2692">
      <w:pPr>
        <w:pStyle w:val="c4"/>
        <w:spacing w:before="0" w:beforeAutospacing="0" w:after="0" w:afterAutospacing="0" w:line="220" w:lineRule="atLeast"/>
        <w:jc w:val="center"/>
        <w:rPr>
          <w:rStyle w:val="c0"/>
          <w:rFonts w:eastAsiaTheme="majorEastAsia"/>
          <w:color w:val="000000"/>
        </w:rPr>
      </w:pPr>
    </w:p>
    <w:p w:rsidR="003D2692" w:rsidRPr="00903F50" w:rsidRDefault="003D2692" w:rsidP="003D2692">
      <w:pPr>
        <w:pStyle w:val="BlockText1"/>
        <w:ind w:left="0" w:right="0"/>
        <w:jc w:val="both"/>
        <w:rPr>
          <w:rFonts w:cs="Times New Roman"/>
          <w:b w:val="0"/>
          <w:color w:val="0D0D0D"/>
        </w:rPr>
      </w:pPr>
      <w:r w:rsidRPr="00903F50">
        <w:rPr>
          <w:rFonts w:cs="Times New Roman"/>
          <w:color w:val="0D0D0D"/>
        </w:rPr>
        <w:t xml:space="preserve">                                  </w:t>
      </w:r>
    </w:p>
    <w:p w:rsidR="003D2692" w:rsidRPr="004C60D1" w:rsidRDefault="003D2692" w:rsidP="003D2692">
      <w:pPr>
        <w:pStyle w:val="2"/>
        <w:spacing w:before="0" w:beforeAutospacing="0" w:after="0" w:afterAutospacing="0"/>
        <w:jc w:val="center"/>
        <w:rPr>
          <w:color w:val="0D0D0D"/>
          <w:sz w:val="24"/>
          <w:szCs w:val="24"/>
        </w:rPr>
      </w:pPr>
      <w:r w:rsidRPr="004C60D1">
        <w:rPr>
          <w:color w:val="0D0D0D"/>
          <w:sz w:val="24"/>
          <w:szCs w:val="24"/>
        </w:rPr>
        <w:t>ПОЛОЖЕНИЕ</w:t>
      </w:r>
    </w:p>
    <w:p w:rsidR="003D2692" w:rsidRDefault="003D2692" w:rsidP="003D2692">
      <w:pPr>
        <w:pStyle w:val="2"/>
        <w:spacing w:before="0" w:beforeAutospacing="0" w:after="0" w:afterAutospacing="0"/>
        <w:jc w:val="center"/>
        <w:rPr>
          <w:color w:val="0D0D0D"/>
          <w:sz w:val="24"/>
          <w:szCs w:val="24"/>
          <w:lang w:val="ru-RU"/>
        </w:rPr>
      </w:pPr>
      <w:r w:rsidRPr="007C0831">
        <w:rPr>
          <w:color w:val="0D0D0D"/>
          <w:sz w:val="24"/>
          <w:szCs w:val="24"/>
        </w:rPr>
        <w:t xml:space="preserve">о </w:t>
      </w:r>
      <w:r>
        <w:rPr>
          <w:color w:val="0D0D0D"/>
          <w:sz w:val="24"/>
          <w:szCs w:val="24"/>
          <w:lang w:val="ru-RU"/>
        </w:rPr>
        <w:t>получении обучающимися образования в форме семейно</w:t>
      </w:r>
      <w:r w:rsidR="00484EBA">
        <w:rPr>
          <w:color w:val="0D0D0D"/>
          <w:sz w:val="24"/>
          <w:szCs w:val="24"/>
          <w:lang w:val="ru-RU"/>
        </w:rPr>
        <w:t xml:space="preserve">го образования </w:t>
      </w:r>
      <w:r>
        <w:rPr>
          <w:color w:val="0D0D0D"/>
          <w:sz w:val="24"/>
          <w:szCs w:val="24"/>
          <w:lang w:val="ru-RU"/>
        </w:rPr>
        <w:t>в  НОУ ДОО «Центр образования и развития»</w:t>
      </w:r>
    </w:p>
    <w:p w:rsidR="009B007A" w:rsidRDefault="009B007A" w:rsidP="003D2692">
      <w:pPr>
        <w:pStyle w:val="2"/>
        <w:spacing w:before="0" w:beforeAutospacing="0" w:after="0" w:afterAutospacing="0"/>
        <w:jc w:val="center"/>
        <w:rPr>
          <w:color w:val="0D0D0D"/>
          <w:sz w:val="24"/>
          <w:szCs w:val="24"/>
          <w:lang w:val="ru-RU"/>
        </w:rPr>
      </w:pPr>
      <w:r>
        <w:rPr>
          <w:color w:val="0D0D0D"/>
          <w:sz w:val="24"/>
          <w:szCs w:val="24"/>
          <w:lang w:val="ru-RU"/>
        </w:rPr>
        <w:t xml:space="preserve">              </w:t>
      </w:r>
    </w:p>
    <w:p w:rsidR="009B007A" w:rsidRDefault="009B007A" w:rsidP="003D2692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9B007A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.Назначение и область применения</w:t>
      </w:r>
      <w:r w:rsidRPr="009B007A">
        <w:rPr>
          <w:color w:val="auto"/>
          <w:sz w:val="24"/>
          <w:szCs w:val="24"/>
        </w:rPr>
        <w:t xml:space="preserve"> </w:t>
      </w:r>
    </w:p>
    <w:p w:rsidR="003D2692" w:rsidRPr="00B22131" w:rsidRDefault="009B007A" w:rsidP="009B007A">
      <w:pPr>
        <w:pStyle w:val="2"/>
        <w:spacing w:before="0" w:beforeAutospacing="0" w:after="0" w:afterAutospacing="0"/>
        <w:rPr>
          <w:b w:val="0"/>
          <w:color w:val="0D0D0D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1.1. </w:t>
      </w:r>
      <w:r w:rsidRPr="009B007A">
        <w:rPr>
          <w:b w:val="0"/>
          <w:color w:val="auto"/>
          <w:sz w:val="24"/>
          <w:szCs w:val="24"/>
        </w:rPr>
        <w:t xml:space="preserve">Положение является локальным нормативным актом, определяющим организацию получения </w:t>
      </w:r>
      <w:r w:rsidRPr="009B007A">
        <w:rPr>
          <w:b w:val="0"/>
          <w:color w:val="auto"/>
          <w:sz w:val="24"/>
          <w:szCs w:val="24"/>
          <w:lang w:val="ru-RU"/>
        </w:rPr>
        <w:t xml:space="preserve">общего </w:t>
      </w:r>
      <w:r w:rsidRPr="009B007A">
        <w:rPr>
          <w:b w:val="0"/>
          <w:color w:val="auto"/>
          <w:sz w:val="24"/>
          <w:szCs w:val="24"/>
        </w:rPr>
        <w:t>образования в форме семейного образования</w:t>
      </w:r>
      <w:r w:rsidR="00B22131">
        <w:rPr>
          <w:b w:val="0"/>
          <w:color w:val="auto"/>
          <w:sz w:val="24"/>
          <w:szCs w:val="24"/>
          <w:lang w:val="ru-RU"/>
        </w:rPr>
        <w:t xml:space="preserve"> в образовательном учреждении (</w:t>
      </w:r>
      <w:proofErr w:type="gramStart"/>
      <w:r w:rsidR="00B22131">
        <w:rPr>
          <w:b w:val="0"/>
          <w:color w:val="auto"/>
          <w:sz w:val="24"/>
          <w:szCs w:val="24"/>
          <w:lang w:val="ru-RU"/>
        </w:rPr>
        <w:t>далее  ОУ</w:t>
      </w:r>
      <w:proofErr w:type="gramEnd"/>
      <w:r w:rsidR="00B22131">
        <w:rPr>
          <w:b w:val="0"/>
          <w:color w:val="auto"/>
          <w:sz w:val="24"/>
          <w:szCs w:val="24"/>
          <w:lang w:val="ru-RU"/>
        </w:rPr>
        <w:t>).</w:t>
      </w:r>
    </w:p>
    <w:p w:rsidR="003D2692" w:rsidRDefault="003D2692" w:rsidP="000D71D0">
      <w:pPr>
        <w:pStyle w:val="a3"/>
        <w:jc w:val="center"/>
        <w:rPr>
          <w:rFonts w:cs="Times New Roman"/>
          <w:b/>
          <w:szCs w:val="24"/>
        </w:rPr>
      </w:pPr>
    </w:p>
    <w:p w:rsidR="000D71D0" w:rsidRDefault="009B007A" w:rsidP="009B007A">
      <w:pPr>
        <w:pStyle w:val="a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2. Нормативные документы</w:t>
      </w:r>
    </w:p>
    <w:p w:rsidR="00FD21BC" w:rsidRDefault="003D76DE" w:rsidP="009B007A">
      <w:pPr>
        <w:pStyle w:val="a3"/>
      </w:pPr>
      <w:r>
        <w:t xml:space="preserve">- </w:t>
      </w:r>
      <w:r w:rsidR="00FD21BC">
        <w:t xml:space="preserve">Статья 43 Конституции Российской Федерации; </w:t>
      </w:r>
    </w:p>
    <w:p w:rsidR="00FD21BC" w:rsidRDefault="00FD21BC" w:rsidP="009B007A">
      <w:pPr>
        <w:pStyle w:val="a3"/>
      </w:pPr>
      <w:r>
        <w:t>- Статья 63 Семейного Кодекса Российской Федерации от 29 декабря 1995 года N 223-ФЗ; - Федеральный Закон от 29.12.2012 № 273-ФЗ "Об образовании в Российской Федерации»" ст. 34, часть 3;</w:t>
      </w:r>
    </w:p>
    <w:p w:rsidR="00FD21BC" w:rsidRDefault="00FD21BC" w:rsidP="003D76DE">
      <w:pPr>
        <w:spacing w:after="0"/>
        <w:rPr>
          <w:rFonts w:eastAsia="Times New Roman" w:cs="Times New Roman"/>
          <w:szCs w:val="24"/>
          <w:lang w:eastAsia="ru-RU"/>
        </w:rPr>
      </w:pPr>
      <w:r>
        <w:t>-</w:t>
      </w:r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FD21BC">
        <w:rPr>
          <w:rFonts w:eastAsia="Times New Roman" w:cs="Times New Roman"/>
          <w:szCs w:val="24"/>
          <w:lang w:eastAsia="ru-RU"/>
        </w:rPr>
        <w:t>приказ Министерства просвещения Российской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D21BC">
        <w:rPr>
          <w:rFonts w:eastAsia="Times New Roman" w:cs="Times New Roman"/>
          <w:szCs w:val="24"/>
          <w:lang w:eastAsia="ru-RU"/>
        </w:rPr>
        <w:t xml:space="preserve">Федерации и </w:t>
      </w:r>
      <w:proofErr w:type="spellStart"/>
      <w:r w:rsidRPr="00FD21BC">
        <w:rPr>
          <w:rFonts w:eastAsia="Times New Roman" w:cs="Times New Roman"/>
          <w:szCs w:val="24"/>
          <w:lang w:eastAsia="ru-RU"/>
        </w:rPr>
        <w:t>Рособрнадзора</w:t>
      </w:r>
      <w:proofErr w:type="spellEnd"/>
      <w:r w:rsidRPr="00FD21BC">
        <w:rPr>
          <w:rFonts w:eastAsia="Times New Roman" w:cs="Times New Roman"/>
          <w:szCs w:val="24"/>
          <w:lang w:eastAsia="ru-RU"/>
        </w:rPr>
        <w:t xml:space="preserve"> от 07.11.2018 г. № 190/1512 «Об </w:t>
      </w:r>
      <w:proofErr w:type="gramStart"/>
      <w:r w:rsidRPr="00FD21BC">
        <w:rPr>
          <w:rFonts w:eastAsia="Times New Roman" w:cs="Times New Roman"/>
          <w:szCs w:val="24"/>
          <w:lang w:eastAsia="ru-RU"/>
        </w:rPr>
        <w:t>утверждении  Порядка</w:t>
      </w:r>
      <w:proofErr w:type="gramEnd"/>
      <w:r w:rsidRPr="00FD21BC">
        <w:rPr>
          <w:rFonts w:eastAsia="Times New Roman" w:cs="Times New Roman"/>
          <w:szCs w:val="24"/>
          <w:lang w:eastAsia="ru-RU"/>
        </w:rPr>
        <w:t xml:space="preserve">   проведения государственной</w:t>
      </w:r>
    </w:p>
    <w:p w:rsidR="00FD21BC" w:rsidRDefault="00FD21BC" w:rsidP="003D76DE">
      <w:pPr>
        <w:spacing w:after="0"/>
        <w:rPr>
          <w:rFonts w:eastAsia="Times New Roman" w:cs="Times New Roman"/>
          <w:szCs w:val="24"/>
          <w:lang w:eastAsia="ru-RU"/>
        </w:rPr>
      </w:pPr>
      <w:r w:rsidRPr="00FD21BC">
        <w:rPr>
          <w:rFonts w:eastAsia="Times New Roman" w:cs="Times New Roman"/>
          <w:szCs w:val="24"/>
          <w:lang w:eastAsia="ru-RU"/>
        </w:rPr>
        <w:t xml:space="preserve">итоговой аттестации по </w:t>
      </w:r>
      <w:proofErr w:type="gramStart"/>
      <w:r w:rsidRPr="00FD21BC">
        <w:rPr>
          <w:rFonts w:eastAsia="Times New Roman" w:cs="Times New Roman"/>
          <w:szCs w:val="24"/>
          <w:lang w:eastAsia="ru-RU"/>
        </w:rPr>
        <w:t>образовательным  программам</w:t>
      </w:r>
      <w:proofErr w:type="gramEnd"/>
      <w:r w:rsidRPr="00FD21BC">
        <w:rPr>
          <w:rFonts w:eastAsia="Times New Roman" w:cs="Times New Roman"/>
          <w:szCs w:val="24"/>
          <w:lang w:eastAsia="ru-RU"/>
        </w:rPr>
        <w:t xml:space="preserve"> среднего общего образования»</w:t>
      </w:r>
      <w:r>
        <w:rPr>
          <w:rFonts w:eastAsia="Times New Roman" w:cs="Times New Roman"/>
          <w:szCs w:val="24"/>
          <w:lang w:eastAsia="ru-RU"/>
        </w:rPr>
        <w:t>;</w:t>
      </w:r>
    </w:p>
    <w:p w:rsidR="00FD21BC" w:rsidRPr="00FD21BC" w:rsidRDefault="00FD21BC" w:rsidP="003D76DE">
      <w:pPr>
        <w:spacing w:after="0"/>
        <w:rPr>
          <w:szCs w:val="24"/>
        </w:rPr>
      </w:pPr>
      <w:r>
        <w:rPr>
          <w:sz w:val="22"/>
        </w:rPr>
        <w:t>- приказ</w:t>
      </w:r>
      <w:r w:rsidRPr="00820759">
        <w:rPr>
          <w:sz w:val="22"/>
        </w:rPr>
        <w:t xml:space="preserve"> Министерства просвещения РФ и Федеральной службы по надзору в сфере образования и науки от 07.11.2018 г. № 189/1513 от 07.11.2019 г «Об утверждении Порядка проведения государственной итоговой аттестации по образовательным программам основного общего образования»,</w:t>
      </w:r>
    </w:p>
    <w:p w:rsidR="00FD21BC" w:rsidRDefault="00FD21BC" w:rsidP="003D76DE">
      <w:pPr>
        <w:pStyle w:val="a3"/>
      </w:pPr>
      <w:r>
        <w:t xml:space="preserve">-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D21BC" w:rsidRDefault="00FD21BC" w:rsidP="009B007A">
      <w:pPr>
        <w:pStyle w:val="a3"/>
      </w:pPr>
      <w:r>
        <w:t xml:space="preserve"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3D76DE" w:rsidRPr="003D76DE" w:rsidRDefault="003D76DE" w:rsidP="003D76DE">
      <w:pPr>
        <w:spacing w:after="0" w:line="240" w:lineRule="auto"/>
        <w:rPr>
          <w:rFonts w:eastAsia="Times New Roman" w:cs="Times New Roman"/>
          <w:bCs/>
          <w:color w:val="22272F"/>
          <w:szCs w:val="24"/>
          <w:lang w:eastAsia="ru-RU"/>
        </w:rPr>
      </w:pPr>
      <w:r>
        <w:t>-</w:t>
      </w:r>
      <w:r w:rsidRPr="003D76DE">
        <w:rPr>
          <w:rFonts w:eastAsia="Times New Roman" w:cs="Times New Roman"/>
          <w:bCs/>
          <w:color w:val="22272F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22272F"/>
          <w:szCs w:val="24"/>
          <w:lang w:eastAsia="ru-RU"/>
        </w:rPr>
        <w:t>п</w:t>
      </w:r>
      <w:r w:rsidRPr="003D76DE">
        <w:rPr>
          <w:rFonts w:eastAsia="Times New Roman" w:cs="Times New Roman"/>
          <w:bCs/>
          <w:color w:val="22272F"/>
          <w:szCs w:val="24"/>
          <w:lang w:eastAsia="ru-RU"/>
        </w:rPr>
        <w:t xml:space="preserve">риказ Министерства образования и науки РФ от 17 мая 2012 г. N 413 «Об </w:t>
      </w:r>
    </w:p>
    <w:p w:rsidR="003D76DE" w:rsidRPr="003D76DE" w:rsidRDefault="003D76DE" w:rsidP="003D76DE">
      <w:pPr>
        <w:spacing w:after="0" w:line="240" w:lineRule="auto"/>
        <w:rPr>
          <w:rFonts w:eastAsia="Times New Roman" w:cs="Times New Roman"/>
          <w:bCs/>
          <w:color w:val="22272F"/>
          <w:szCs w:val="24"/>
          <w:lang w:eastAsia="ru-RU"/>
        </w:rPr>
      </w:pPr>
      <w:r w:rsidRPr="003D76DE">
        <w:rPr>
          <w:rFonts w:eastAsia="Times New Roman" w:cs="Times New Roman"/>
          <w:bCs/>
          <w:color w:val="22272F"/>
          <w:szCs w:val="24"/>
          <w:lang w:eastAsia="ru-RU"/>
        </w:rPr>
        <w:t xml:space="preserve">утверждении федерального государственного образовательного стандарта среднего </w:t>
      </w:r>
    </w:p>
    <w:p w:rsidR="003D76DE" w:rsidRDefault="003D76DE" w:rsidP="003D76DE">
      <w:pPr>
        <w:spacing w:after="0" w:line="240" w:lineRule="auto"/>
      </w:pPr>
      <w:r>
        <w:rPr>
          <w:rFonts w:eastAsia="Times New Roman" w:cs="Times New Roman"/>
          <w:bCs/>
          <w:color w:val="22272F"/>
          <w:szCs w:val="24"/>
          <w:lang w:eastAsia="ru-RU"/>
        </w:rPr>
        <w:t>общего образования»;</w:t>
      </w:r>
    </w:p>
    <w:p w:rsidR="00FD21BC" w:rsidRPr="00060936" w:rsidRDefault="00FD21BC" w:rsidP="009B007A">
      <w:pPr>
        <w:pStyle w:val="a3"/>
        <w:rPr>
          <w:rFonts w:cs="Times New Roman"/>
          <w:b/>
          <w:color w:val="000000"/>
          <w:szCs w:val="24"/>
        </w:rPr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России от 15.112013 № ИТ-1139/08 «Об организации получения образования в семейной форме»</w:t>
      </w:r>
      <w:r w:rsidR="003D76DE">
        <w:t>;</w:t>
      </w:r>
    </w:p>
    <w:p w:rsidR="000D71D0" w:rsidRDefault="003D76DE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0D71D0" w:rsidRPr="00060936">
        <w:rPr>
          <w:rFonts w:cs="Times New Roman"/>
          <w:color w:val="000000"/>
          <w:szCs w:val="24"/>
        </w:rPr>
        <w:t xml:space="preserve"> </w:t>
      </w:r>
      <w:r w:rsidR="009B007A">
        <w:rPr>
          <w:rFonts w:cs="Times New Roman"/>
          <w:color w:val="000000"/>
          <w:szCs w:val="24"/>
        </w:rPr>
        <w:t>Устав НОУ ДОО «Центр образования и развития».</w:t>
      </w:r>
    </w:p>
    <w:p w:rsidR="00EC1848" w:rsidRDefault="00EC1848" w:rsidP="000D71D0">
      <w:pPr>
        <w:pStyle w:val="a3"/>
        <w:jc w:val="both"/>
        <w:rPr>
          <w:rFonts w:cs="Times New Roman"/>
          <w:color w:val="000000"/>
          <w:szCs w:val="24"/>
        </w:rPr>
      </w:pPr>
    </w:p>
    <w:p w:rsidR="009B007A" w:rsidRPr="009B007A" w:rsidRDefault="00EC1848" w:rsidP="000D71D0">
      <w:pPr>
        <w:pStyle w:val="a3"/>
        <w:jc w:val="both"/>
        <w:rPr>
          <w:b/>
        </w:rPr>
      </w:pPr>
      <w:r>
        <w:rPr>
          <w:rFonts w:cs="Times New Roman"/>
          <w:color w:val="000000"/>
          <w:szCs w:val="24"/>
        </w:rPr>
        <w:lastRenderedPageBreak/>
        <w:t xml:space="preserve">                                  </w:t>
      </w:r>
      <w:r w:rsidR="009B007A">
        <w:rPr>
          <w:rFonts w:cs="Times New Roman"/>
          <w:color w:val="000000"/>
          <w:szCs w:val="24"/>
        </w:rPr>
        <w:t xml:space="preserve">      </w:t>
      </w:r>
      <w:r>
        <w:rPr>
          <w:rFonts w:cs="Times New Roman"/>
          <w:color w:val="000000"/>
          <w:szCs w:val="24"/>
        </w:rPr>
        <w:t xml:space="preserve"> </w:t>
      </w:r>
      <w:r w:rsidR="009B007A" w:rsidRPr="009B007A">
        <w:rPr>
          <w:rFonts w:cs="Times New Roman"/>
          <w:b/>
          <w:color w:val="000000"/>
          <w:szCs w:val="24"/>
        </w:rPr>
        <w:t xml:space="preserve">3. </w:t>
      </w:r>
      <w:r w:rsidR="009B007A">
        <w:rPr>
          <w:b/>
        </w:rPr>
        <w:t>Определения и сокращения</w:t>
      </w:r>
      <w:r w:rsidRPr="009B007A">
        <w:rPr>
          <w:b/>
        </w:rPr>
        <w:t xml:space="preserve"> </w:t>
      </w:r>
    </w:p>
    <w:p w:rsidR="009B007A" w:rsidRDefault="009B007A" w:rsidP="000D71D0">
      <w:pPr>
        <w:pStyle w:val="a3"/>
        <w:jc w:val="both"/>
      </w:pPr>
      <w:r>
        <w:t xml:space="preserve">          </w:t>
      </w:r>
      <w:r w:rsidR="00EC1848">
        <w:t xml:space="preserve">В настоящем Положении используются следующие определения: </w:t>
      </w:r>
    </w:p>
    <w:p w:rsidR="009B007A" w:rsidRDefault="00EC1848" w:rsidP="000D71D0">
      <w:pPr>
        <w:pStyle w:val="a3"/>
        <w:jc w:val="both"/>
      </w:pPr>
      <w:r w:rsidRPr="009B007A">
        <w:rPr>
          <w:b/>
        </w:rPr>
        <w:t>Аттестация</w:t>
      </w:r>
      <w:r>
        <w:t xml:space="preserve"> - от латинского </w:t>
      </w:r>
      <w:proofErr w:type="spellStart"/>
      <w:r>
        <w:t>attestari</w:t>
      </w:r>
      <w:proofErr w:type="spellEnd"/>
      <w:r>
        <w:t xml:space="preserve"> - свидетельствовать, удостоверять; это оценка качества усвоения обучающимися (экстернами) содержания конкретной дисциплины, предмета (в процессе или по окончанию их из</w:t>
      </w:r>
      <w:r w:rsidR="009B007A">
        <w:t>учения) по результатам проверки.</w:t>
      </w:r>
      <w:r>
        <w:t xml:space="preserve"> </w:t>
      </w:r>
    </w:p>
    <w:p w:rsidR="009B007A" w:rsidRDefault="00EC1848" w:rsidP="000D71D0">
      <w:pPr>
        <w:pStyle w:val="a3"/>
        <w:jc w:val="both"/>
      </w:pPr>
      <w:r w:rsidRPr="009B007A">
        <w:rPr>
          <w:b/>
        </w:rPr>
        <w:t>Академическая задолженность</w:t>
      </w:r>
      <w:r>
        <w:t xml:space="preserve">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причин. </w:t>
      </w:r>
    </w:p>
    <w:p w:rsidR="009B007A" w:rsidRDefault="00EC1848" w:rsidP="000D71D0">
      <w:pPr>
        <w:pStyle w:val="a3"/>
        <w:jc w:val="both"/>
      </w:pPr>
      <w:r w:rsidRPr="009B007A">
        <w:rPr>
          <w:b/>
        </w:rPr>
        <w:t>Семе</w:t>
      </w:r>
      <w:r w:rsidR="009B007A" w:rsidRPr="009B007A">
        <w:rPr>
          <w:b/>
        </w:rPr>
        <w:t>йное образование</w:t>
      </w:r>
      <w:r>
        <w:t xml:space="preserve"> – это целенаправленный процесс получения образования в семье, организованный и осуществляемый родителями в соответствии с </w:t>
      </w:r>
      <w:r w:rsidR="009B007A">
        <w:t xml:space="preserve">федеральными </w:t>
      </w:r>
      <w:r>
        <w:t xml:space="preserve">государственными образовательными стандартами, с периодической аттестацией по результатам обучения. </w:t>
      </w:r>
    </w:p>
    <w:p w:rsidR="009B007A" w:rsidRDefault="00EC1848" w:rsidP="000D71D0">
      <w:pPr>
        <w:pStyle w:val="a3"/>
        <w:jc w:val="both"/>
      </w:pPr>
      <w:r w:rsidRPr="009B007A">
        <w:rPr>
          <w:b/>
        </w:rPr>
        <w:t>Экстерны</w:t>
      </w:r>
      <w:r>
        <w:t xml:space="preserve">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B22131" w:rsidRDefault="00EC1848" w:rsidP="000D71D0">
      <w:pPr>
        <w:pStyle w:val="a3"/>
        <w:jc w:val="both"/>
      </w:pPr>
      <w:r w:rsidRPr="009B007A">
        <w:rPr>
          <w:b/>
        </w:rPr>
        <w:t>Промежуточная аттестация экстернов</w:t>
      </w:r>
      <w:r>
        <w:t xml:space="preserve"> – форма контроля </w:t>
      </w:r>
      <w:proofErr w:type="gramStart"/>
      <w:r>
        <w:t>знаний</w:t>
      </w:r>
      <w:proofErr w:type="gramEnd"/>
      <w:r>
        <w:t xml:space="preserve"> обучающихся (экстернов), организованная по заявлению родителей на базе образовательного учреждения.</w:t>
      </w:r>
    </w:p>
    <w:p w:rsidR="009B007A" w:rsidRDefault="00B22131" w:rsidP="000D71D0">
      <w:pPr>
        <w:pStyle w:val="a3"/>
        <w:jc w:val="both"/>
      </w:pPr>
      <w:r w:rsidRPr="00B22131">
        <w:rPr>
          <w:b/>
        </w:rPr>
        <w:t>ОУ</w:t>
      </w:r>
      <w:r>
        <w:t xml:space="preserve"> - образовательное учреждение. </w:t>
      </w:r>
      <w:r w:rsidR="00EC1848">
        <w:t xml:space="preserve"> </w:t>
      </w:r>
    </w:p>
    <w:p w:rsidR="00B22131" w:rsidRPr="00B22131" w:rsidRDefault="00B22131" w:rsidP="000D71D0">
      <w:pPr>
        <w:pStyle w:val="a3"/>
        <w:jc w:val="both"/>
        <w:rPr>
          <w:b/>
        </w:rPr>
      </w:pPr>
      <w:r w:rsidRPr="00B22131">
        <w:rPr>
          <w:b/>
        </w:rPr>
        <w:t xml:space="preserve">                                            </w:t>
      </w:r>
      <w:r>
        <w:rPr>
          <w:b/>
        </w:rPr>
        <w:t>4. Общие положения</w:t>
      </w:r>
    </w:p>
    <w:p w:rsidR="00B22131" w:rsidRDefault="00B22131" w:rsidP="000D71D0">
      <w:pPr>
        <w:pStyle w:val="a3"/>
        <w:jc w:val="both"/>
      </w:pPr>
      <w:r>
        <w:t xml:space="preserve">4.1. Настоящие Положение определяет порядок организации получения общего образования в форме семейного образования в ОУ. </w:t>
      </w:r>
    </w:p>
    <w:p w:rsidR="00B22131" w:rsidRDefault="00B22131" w:rsidP="000D71D0">
      <w:pPr>
        <w:pStyle w:val="a3"/>
        <w:jc w:val="both"/>
      </w:pPr>
      <w:r>
        <w:t xml:space="preserve">4.2. С учетом потребностей и возможностей личности обучающихся, общеобразовательные программы могут осваиваться в форме семейного образования.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</w:t>
      </w:r>
    </w:p>
    <w:p w:rsidR="00B22131" w:rsidRDefault="00B22131" w:rsidP="000D71D0">
      <w:pPr>
        <w:pStyle w:val="a3"/>
        <w:jc w:val="both"/>
      </w:pPr>
      <w:r>
        <w:t xml:space="preserve">4.3. Согласно Федеральному закону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</w:t>
      </w:r>
      <w:proofErr w:type="gramStart"/>
      <w:r>
        <w:t>массовых  мероприятиях</w:t>
      </w:r>
      <w:proofErr w:type="gramEnd"/>
      <w:r>
        <w:t xml:space="preserve">. </w:t>
      </w:r>
    </w:p>
    <w:p w:rsidR="00B22131" w:rsidRDefault="00B22131" w:rsidP="000D71D0">
      <w:pPr>
        <w:pStyle w:val="a3"/>
        <w:jc w:val="both"/>
      </w:pPr>
      <w:r>
        <w:t xml:space="preserve">4.4. Семейное образование как форма обучения предполагает самостоятельное, ускоренное освоение общеобразовательных программ по отдельным предметам, курсам среднего общего образования с последующей аттестацией в образовательных организациях, имеющих государственную аккредитацию. </w:t>
      </w:r>
    </w:p>
    <w:p w:rsidR="00F87EC8" w:rsidRDefault="00B22131" w:rsidP="000D71D0">
      <w:pPr>
        <w:pStyle w:val="a3"/>
        <w:jc w:val="both"/>
      </w:pPr>
      <w:r>
        <w:t xml:space="preserve">4.5. Порядок прохождения аттестации определяется с учетом мнения родителей (законных представителей), в том числе исходя из темпа и последовательности изучения учебного материала по итогам каждого учебного триместра и года. </w:t>
      </w:r>
    </w:p>
    <w:p w:rsidR="00F87EC8" w:rsidRDefault="00B22131" w:rsidP="000D71D0">
      <w:pPr>
        <w:pStyle w:val="a3"/>
        <w:jc w:val="both"/>
      </w:pPr>
      <w:r>
        <w:t>4.6. Для семейно</w:t>
      </w:r>
      <w:r w:rsidR="00F87EC8">
        <w:t xml:space="preserve">го </w:t>
      </w:r>
      <w:proofErr w:type="gramStart"/>
      <w:r w:rsidR="00F87EC8">
        <w:t xml:space="preserve">образования, </w:t>
      </w:r>
      <w:r>
        <w:t xml:space="preserve"> как</w:t>
      </w:r>
      <w:proofErr w:type="gramEnd"/>
      <w:r>
        <w:t xml:space="preserve"> и для других форм получения начального общего, основного общего, среднего общего образования</w:t>
      </w:r>
      <w:r w:rsidR="00F87EC8">
        <w:t>,</w:t>
      </w:r>
      <w:r>
        <w:t xml:space="preserve"> действует единый государственный стандарт. </w:t>
      </w:r>
    </w:p>
    <w:p w:rsidR="00F87EC8" w:rsidRDefault="00B22131" w:rsidP="000D71D0">
      <w:pPr>
        <w:pStyle w:val="a3"/>
        <w:jc w:val="both"/>
      </w:pPr>
      <w:r>
        <w:t>4.7. При зачислении обучающегося в форме семейного</w:t>
      </w:r>
      <w:r w:rsidR="00F87EC8">
        <w:t xml:space="preserve"> </w:t>
      </w:r>
      <w:proofErr w:type="gramStart"/>
      <w:r w:rsidR="00F87EC8">
        <w:t xml:space="preserve">образования </w:t>
      </w:r>
      <w:r>
        <w:t xml:space="preserve"> </w:t>
      </w:r>
      <w:r w:rsidR="00F87EC8">
        <w:t>в</w:t>
      </w:r>
      <w:proofErr w:type="gramEnd"/>
      <w:r w:rsidR="00F87EC8">
        <w:t xml:space="preserve"> качестве экстерна, ОУ</w:t>
      </w:r>
      <w:r>
        <w:t xml:space="preserve"> не несет ответстве</w:t>
      </w:r>
      <w:r w:rsidR="00F87EC8">
        <w:t>нности за качество образования. ОУ</w:t>
      </w:r>
      <w:r>
        <w:t xml:space="preserve">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 </w:t>
      </w:r>
    </w:p>
    <w:p w:rsidR="00F87EC8" w:rsidRDefault="00B22131" w:rsidP="000D71D0">
      <w:pPr>
        <w:pStyle w:val="a3"/>
        <w:jc w:val="both"/>
      </w:pPr>
      <w:r>
        <w:t xml:space="preserve">4.8. Обучающиеся, получающие общее образование в </w:t>
      </w:r>
      <w:r w:rsidR="00F87EC8">
        <w:t>форме семейного образования</w:t>
      </w:r>
      <w:r>
        <w:t>, не от</w:t>
      </w:r>
      <w:r w:rsidR="00F87EC8">
        <w:t>носятся к контингенту ОУ</w:t>
      </w:r>
      <w:r>
        <w:t xml:space="preserve">, в классные журналы не вносятся, но учитываются в отдельном </w:t>
      </w:r>
      <w:r>
        <w:lastRenderedPageBreak/>
        <w:t xml:space="preserve">делопроизводстве. Обучающиеся, получающие общее образования в форме семейного образования по отдельным предметам учебного плана, из контингента не исключаются. </w:t>
      </w:r>
    </w:p>
    <w:p w:rsidR="00F87EC8" w:rsidRDefault="00B22131" w:rsidP="000D71D0">
      <w:pPr>
        <w:pStyle w:val="a3"/>
        <w:jc w:val="both"/>
      </w:pPr>
      <w:r>
        <w:t>4.9. При организации и проведении промежуточной и (или) государственной итоговой аттестации обучающегося, получающего общее образование в форме семейно</w:t>
      </w:r>
      <w:r w:rsidR="00F87EC8">
        <w:t xml:space="preserve">го образования между ОУ совершеннолетними обучающимися или родителями (законными </w:t>
      </w:r>
      <w:proofErr w:type="gramStart"/>
      <w:r w:rsidR="00F87EC8">
        <w:t>представителями)  несовершеннолетних</w:t>
      </w:r>
      <w:proofErr w:type="gramEnd"/>
      <w:r w:rsidR="00F87EC8">
        <w:t xml:space="preserve"> обучающихся </w:t>
      </w:r>
      <w:r>
        <w:t xml:space="preserve"> заключается договор. </w:t>
      </w:r>
    </w:p>
    <w:p w:rsidR="00EC1848" w:rsidRPr="00060936" w:rsidRDefault="00B22131" w:rsidP="000D71D0">
      <w:pPr>
        <w:pStyle w:val="a3"/>
        <w:jc w:val="both"/>
        <w:rPr>
          <w:rFonts w:cs="Times New Roman"/>
          <w:color w:val="000000"/>
          <w:szCs w:val="24"/>
        </w:rPr>
      </w:pPr>
      <w:r>
        <w:t>4.10. Срок действия Положения не ограничивается, при этом Положение подлежит изменениям (замене) в связи с требованиями и изменениями нормативных актов</w:t>
      </w:r>
      <w:r w:rsidR="00F87EC8">
        <w:t xml:space="preserve"> вышестоящих органов.</w:t>
      </w:r>
    </w:p>
    <w:p w:rsidR="000D71D0" w:rsidRDefault="000D71D0" w:rsidP="000D71D0">
      <w:pPr>
        <w:pStyle w:val="a3"/>
        <w:jc w:val="both"/>
        <w:rPr>
          <w:rFonts w:cs="Times New Roman"/>
          <w:b/>
          <w:color w:val="000000"/>
          <w:szCs w:val="24"/>
        </w:rPr>
      </w:pPr>
    </w:p>
    <w:p w:rsidR="000D71D0" w:rsidRPr="00F87EC8" w:rsidRDefault="00F87EC8" w:rsidP="000D71D0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F87EC8">
        <w:rPr>
          <w:b/>
        </w:rPr>
        <w:t>5. О</w:t>
      </w:r>
      <w:r>
        <w:rPr>
          <w:b/>
        </w:rPr>
        <w:t>рганизация семейного образования</w:t>
      </w:r>
    </w:p>
    <w:p w:rsidR="000D71D0" w:rsidRPr="00060936" w:rsidRDefault="00F87EC8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0D71D0" w:rsidRPr="00060936">
        <w:rPr>
          <w:rFonts w:cs="Times New Roman"/>
          <w:color w:val="000000"/>
          <w:szCs w:val="24"/>
        </w:rPr>
        <w:t>.1 Право определять получение</w:t>
      </w:r>
      <w:r>
        <w:rPr>
          <w:rFonts w:cs="Times New Roman"/>
          <w:color w:val="000000"/>
          <w:szCs w:val="24"/>
        </w:rPr>
        <w:t xml:space="preserve"> ребёнком образования </w:t>
      </w:r>
      <w:proofErr w:type="gramStart"/>
      <w:r>
        <w:rPr>
          <w:rFonts w:cs="Times New Roman"/>
          <w:color w:val="000000"/>
          <w:szCs w:val="24"/>
        </w:rPr>
        <w:t xml:space="preserve">в </w:t>
      </w:r>
      <w:r w:rsidR="000D71D0" w:rsidRPr="00060936">
        <w:rPr>
          <w:rFonts w:cs="Times New Roman"/>
          <w:color w:val="000000"/>
          <w:szCs w:val="24"/>
        </w:rPr>
        <w:t xml:space="preserve"> форме</w:t>
      </w:r>
      <w:proofErr w:type="gramEnd"/>
      <w:r>
        <w:rPr>
          <w:rFonts w:cs="Times New Roman"/>
          <w:color w:val="000000"/>
          <w:szCs w:val="24"/>
        </w:rPr>
        <w:t xml:space="preserve"> семейного образования</w:t>
      </w:r>
      <w:r w:rsidR="000D71D0" w:rsidRPr="00060936">
        <w:rPr>
          <w:rFonts w:cs="Times New Roman"/>
          <w:color w:val="000000"/>
          <w:szCs w:val="24"/>
        </w:rPr>
        <w:t xml:space="preserve"> предоставлено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родителям (законным представителям). При этом обязательно должно учитываться мнение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ребенка (часть 4 статьи 63 Федерального закона).</w:t>
      </w:r>
    </w:p>
    <w:p w:rsidR="000D71D0" w:rsidRPr="00060936" w:rsidRDefault="00F87EC8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0D71D0" w:rsidRPr="00060936">
        <w:rPr>
          <w:rFonts w:cs="Times New Roman"/>
          <w:color w:val="000000"/>
          <w:szCs w:val="24"/>
        </w:rPr>
        <w:t>.2. Обучающийся может перейти на семейную форму получения образования на любом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уровне образования: начальном общем, основном общем, среднем общем.</w:t>
      </w:r>
    </w:p>
    <w:p w:rsidR="000D71D0" w:rsidRPr="00060936" w:rsidRDefault="00F87EC8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0D71D0" w:rsidRPr="00060936">
        <w:rPr>
          <w:rFonts w:cs="Times New Roman"/>
          <w:color w:val="000000"/>
          <w:szCs w:val="24"/>
        </w:rPr>
        <w:t>.3. В соответствии с частью 4 статьи 17 и пунктом 2 части 3 статьи 44 Федерального закона</w:t>
      </w:r>
    </w:p>
    <w:p w:rsidR="000D71D0" w:rsidRPr="00060936" w:rsidRDefault="000D71D0" w:rsidP="000D71D0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по решению родителей (законных представителей) обучающийся вправе на любом этапе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обучения продолжить образование в любой иной форме (очной, очно-заочной, заочной),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либо использовать право на сочетание форм получения образования и обучения.</w:t>
      </w:r>
    </w:p>
    <w:p w:rsidR="00B216D6" w:rsidRDefault="00F87EC8" w:rsidP="000D71D0">
      <w:pPr>
        <w:pStyle w:val="a3"/>
        <w:jc w:val="both"/>
      </w:pPr>
      <w:r>
        <w:rPr>
          <w:rFonts w:cs="Times New Roman"/>
          <w:color w:val="000000"/>
          <w:szCs w:val="24"/>
        </w:rPr>
        <w:t>5</w:t>
      </w:r>
      <w:r w:rsidR="000D71D0" w:rsidRPr="00060936">
        <w:rPr>
          <w:rFonts w:cs="Times New Roman"/>
          <w:color w:val="000000"/>
          <w:szCs w:val="24"/>
        </w:rPr>
        <w:t>.4.</w:t>
      </w:r>
      <w:r w:rsidR="00A436F9">
        <w:rPr>
          <w:rFonts w:cs="Times New Roman"/>
          <w:color w:val="000000"/>
          <w:szCs w:val="24"/>
        </w:rPr>
        <w:t xml:space="preserve"> </w:t>
      </w:r>
      <w:r>
        <w:t>При выборе формы семейно</w:t>
      </w:r>
      <w:r w:rsidR="00B216D6">
        <w:t>го образования</w:t>
      </w:r>
      <w:r>
        <w:t xml:space="preserve"> родители (законные представители) принимают на себя обязательства по обеспечению обучения в форме семейн</w:t>
      </w:r>
      <w:r w:rsidR="00B216D6">
        <w:t xml:space="preserve">ого </w:t>
      </w:r>
      <w:proofErr w:type="gramStart"/>
      <w:r w:rsidR="00B216D6">
        <w:t>образования  –</w:t>
      </w:r>
      <w:proofErr w:type="gramEnd"/>
      <w:r w:rsidR="00B216D6">
        <w:t xml:space="preserve"> целенаправленной </w:t>
      </w:r>
      <w:r>
        <w:t xml:space="preserve"> организации деятельности обучающегося по овладению знаниями, у</w:t>
      </w:r>
      <w:r w:rsidR="00B216D6">
        <w:t>мениями, навыками и компетенциями</w:t>
      </w:r>
      <w:r>
        <w:t xml:space="preserve">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</w:t>
      </w:r>
      <w:r w:rsidR="00B216D6">
        <w:t>всей жизни.</w:t>
      </w:r>
    </w:p>
    <w:p w:rsidR="00A436F9" w:rsidRDefault="00F87EC8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037AF">
        <w:rPr>
          <w:rFonts w:cs="Times New Roman"/>
          <w:szCs w:val="24"/>
        </w:rPr>
        <w:t xml:space="preserve">.5. При </w:t>
      </w:r>
      <w:proofErr w:type="gramStart"/>
      <w:r w:rsidR="001037AF">
        <w:rPr>
          <w:rFonts w:cs="Times New Roman"/>
          <w:szCs w:val="24"/>
        </w:rPr>
        <w:t xml:space="preserve">выборе </w:t>
      </w:r>
      <w:r w:rsidR="000D71D0" w:rsidRPr="00060936">
        <w:rPr>
          <w:rFonts w:cs="Times New Roman"/>
          <w:szCs w:val="24"/>
        </w:rPr>
        <w:t xml:space="preserve"> формы</w:t>
      </w:r>
      <w:proofErr w:type="gramEnd"/>
      <w:r w:rsidR="001037AF">
        <w:rPr>
          <w:rFonts w:cs="Times New Roman"/>
          <w:szCs w:val="24"/>
        </w:rPr>
        <w:t xml:space="preserve"> семейного </w:t>
      </w:r>
      <w:r w:rsidR="000D71D0" w:rsidRPr="00060936">
        <w:rPr>
          <w:rFonts w:cs="Times New Roman"/>
          <w:szCs w:val="24"/>
        </w:rPr>
        <w:t xml:space="preserve"> образования родителям (законным представителям)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след</w:t>
      </w:r>
      <w:r w:rsidR="00A436F9">
        <w:rPr>
          <w:rFonts w:cs="Times New Roman"/>
          <w:szCs w:val="24"/>
        </w:rPr>
        <w:t>ует обратиться к директору ОУ</w:t>
      </w:r>
      <w:r w:rsidR="000D71D0" w:rsidRPr="00060936">
        <w:rPr>
          <w:rFonts w:cs="Times New Roman"/>
          <w:szCs w:val="24"/>
        </w:rPr>
        <w:t xml:space="preserve"> с з</w:t>
      </w:r>
      <w:r w:rsidR="00A436F9">
        <w:rPr>
          <w:rFonts w:cs="Times New Roman"/>
          <w:szCs w:val="24"/>
        </w:rPr>
        <w:t>аявлением об отчислении из ОУ</w:t>
      </w:r>
      <w:r w:rsidR="000D71D0" w:rsidRPr="00060936">
        <w:rPr>
          <w:rFonts w:cs="Times New Roman"/>
          <w:szCs w:val="24"/>
        </w:rPr>
        <w:t xml:space="preserve"> и о переходе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на получение общего образования в форме семейного образования.</w:t>
      </w:r>
      <w:r w:rsidR="000D71D0">
        <w:rPr>
          <w:rFonts w:cs="Times New Roman"/>
          <w:szCs w:val="24"/>
        </w:rPr>
        <w:t xml:space="preserve"> 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A436F9">
        <w:rPr>
          <w:rFonts w:cs="Times New Roman"/>
          <w:szCs w:val="24"/>
        </w:rPr>
        <w:t>.6</w:t>
      </w:r>
      <w:r w:rsidR="000D71D0" w:rsidRPr="00060936">
        <w:rPr>
          <w:rFonts w:cs="Times New Roman"/>
          <w:szCs w:val="24"/>
        </w:rPr>
        <w:t>. Для прохождения промежуточной и (или) государственной итоговой аттестации между</w:t>
      </w:r>
    </w:p>
    <w:p w:rsidR="000D71D0" w:rsidRPr="00060936" w:rsidRDefault="00A436F9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совершеннолетними</w:t>
      </w:r>
      <w:r w:rsidR="000D71D0" w:rsidRPr="00060936">
        <w:rPr>
          <w:rFonts w:cs="Times New Roman"/>
          <w:szCs w:val="24"/>
        </w:rPr>
        <w:t xml:space="preserve"> обучающимися или родителями (законными представителями)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несоверше</w:t>
      </w:r>
      <w:r>
        <w:rPr>
          <w:rFonts w:cs="Times New Roman"/>
          <w:szCs w:val="24"/>
        </w:rPr>
        <w:t>ннолетнего обучающегося и ОУ</w:t>
      </w:r>
      <w:r w:rsidR="000D71D0" w:rsidRPr="00060936">
        <w:rPr>
          <w:rFonts w:cs="Times New Roman"/>
          <w:szCs w:val="24"/>
        </w:rPr>
        <w:t xml:space="preserve"> заклю</w:t>
      </w:r>
      <w:r w:rsidR="006026B0">
        <w:rPr>
          <w:rFonts w:cs="Times New Roman"/>
          <w:szCs w:val="24"/>
        </w:rPr>
        <w:t>чается договор в</w:t>
      </w:r>
      <w:r>
        <w:rPr>
          <w:rFonts w:cs="Times New Roman"/>
          <w:szCs w:val="24"/>
        </w:rPr>
        <w:t xml:space="preserve"> установленной форме</w:t>
      </w:r>
      <w:r w:rsidR="00B216D6">
        <w:rPr>
          <w:rFonts w:cs="Times New Roman"/>
          <w:szCs w:val="24"/>
        </w:rPr>
        <w:t xml:space="preserve"> на основании поданного заявления</w:t>
      </w:r>
      <w:r>
        <w:rPr>
          <w:rFonts w:cs="Times New Roman"/>
          <w:szCs w:val="24"/>
        </w:rPr>
        <w:t>.</w:t>
      </w:r>
    </w:p>
    <w:p w:rsidR="000D71D0" w:rsidRDefault="000D71D0" w:rsidP="000D71D0">
      <w:pPr>
        <w:pStyle w:val="a3"/>
        <w:jc w:val="both"/>
        <w:rPr>
          <w:rFonts w:cs="Times New Roman"/>
          <w:b/>
          <w:szCs w:val="24"/>
        </w:rPr>
      </w:pPr>
    </w:p>
    <w:p w:rsidR="000D71D0" w:rsidRPr="00234964" w:rsidRDefault="00B216D6" w:rsidP="00234964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0D71D0" w:rsidRPr="009E5C98">
        <w:rPr>
          <w:rFonts w:cs="Times New Roman"/>
          <w:b/>
          <w:szCs w:val="24"/>
        </w:rPr>
        <w:t>. Организация и проведение аттестации обучающихся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34964">
        <w:rPr>
          <w:rFonts w:cs="Times New Roman"/>
          <w:szCs w:val="24"/>
        </w:rPr>
        <w:t>.1</w:t>
      </w:r>
      <w:r w:rsidR="000D71D0" w:rsidRPr="00060936">
        <w:rPr>
          <w:rFonts w:cs="Times New Roman"/>
          <w:szCs w:val="24"/>
        </w:rPr>
        <w:t>. Экстерны - лица, зачисленные в образовательное учреждение для прохождения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промежуточной и (или) государственной итоговой аттестации (пункт 9 части 1 статьи 33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Федерального закона).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34964">
        <w:rPr>
          <w:rFonts w:cs="Times New Roman"/>
          <w:szCs w:val="24"/>
        </w:rPr>
        <w:t>.2</w:t>
      </w:r>
      <w:r w:rsidR="000D71D0" w:rsidRPr="00060936">
        <w:rPr>
          <w:rFonts w:cs="Times New Roman"/>
          <w:szCs w:val="24"/>
        </w:rPr>
        <w:t>. Для прохождения промежуточной и (или) государственной итоговой аттестации в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 xml:space="preserve">качестве экстерна необходимо </w:t>
      </w:r>
      <w:r w:rsidR="00234964">
        <w:rPr>
          <w:rFonts w:cs="Times New Roman"/>
          <w:szCs w:val="24"/>
        </w:rPr>
        <w:t>подать заявление директору ОУ</w:t>
      </w:r>
      <w:r w:rsidR="000D71D0" w:rsidRPr="00060936">
        <w:rPr>
          <w:rFonts w:cs="Times New Roman"/>
          <w:szCs w:val="24"/>
        </w:rPr>
        <w:t xml:space="preserve"> (часть 1 статьи 53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Федерального закона):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-совершеннолетним гражданином лично или родителями (законными представителями)</w:t>
      </w:r>
      <w:r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несовершеннолетне</w:t>
      </w:r>
      <w:r w:rsidR="00234964">
        <w:rPr>
          <w:rFonts w:cs="Times New Roman"/>
          <w:szCs w:val="24"/>
        </w:rPr>
        <w:t>го гражданина.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34964">
        <w:rPr>
          <w:rFonts w:cs="Times New Roman"/>
          <w:szCs w:val="24"/>
        </w:rPr>
        <w:t>.3</w:t>
      </w:r>
      <w:r w:rsidR="000D71D0" w:rsidRPr="00060936">
        <w:rPr>
          <w:rFonts w:cs="Times New Roman"/>
          <w:szCs w:val="24"/>
        </w:rPr>
        <w:t>. Вместе с заявлением предоставляются следующие документы:</w:t>
      </w:r>
    </w:p>
    <w:p w:rsidR="000D71D0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копия </w:t>
      </w:r>
      <w:r w:rsidRPr="00060936">
        <w:rPr>
          <w:rFonts w:cs="Times New Roman"/>
          <w:szCs w:val="24"/>
        </w:rPr>
        <w:t>документа, удостоверяющего личность совершеннолетнего</w:t>
      </w:r>
      <w:r>
        <w:rPr>
          <w:rFonts w:cs="Times New Roman"/>
          <w:szCs w:val="24"/>
        </w:rPr>
        <w:t xml:space="preserve"> гражданина;</w:t>
      </w:r>
    </w:p>
    <w:p w:rsidR="000D71D0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>копия</w:t>
      </w:r>
      <w:r w:rsidRPr="00060936">
        <w:rPr>
          <w:rFonts w:cs="Times New Roman"/>
          <w:szCs w:val="24"/>
        </w:rPr>
        <w:t xml:space="preserve"> документа, удостоверяющего личность родителя (законного представителя)</w:t>
      </w:r>
      <w:r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несовершеннолетнего гражданина</w:t>
      </w:r>
      <w:r>
        <w:rPr>
          <w:rFonts w:cs="Times New Roman"/>
          <w:szCs w:val="24"/>
        </w:rPr>
        <w:t>;</w:t>
      </w:r>
    </w:p>
    <w:p w:rsidR="000D71D0" w:rsidRPr="009E5C98" w:rsidRDefault="000D71D0" w:rsidP="00907B8F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копия</w:t>
      </w:r>
      <w:r w:rsidRPr="00060936">
        <w:rPr>
          <w:rFonts w:cs="Times New Roman"/>
          <w:szCs w:val="24"/>
        </w:rPr>
        <w:t xml:space="preserve"> свидетельства</w:t>
      </w:r>
      <w:r w:rsidR="00907B8F">
        <w:rPr>
          <w:rFonts w:cs="Times New Roman"/>
          <w:szCs w:val="24"/>
        </w:rPr>
        <w:t xml:space="preserve"> о рождении ребенка;</w:t>
      </w:r>
      <w:r w:rsidR="001037AF">
        <w:rPr>
          <w:rFonts w:cs="Times New Roman"/>
          <w:szCs w:val="24"/>
        </w:rPr>
        <w:t xml:space="preserve"> СНИЛС ребёнка;</w:t>
      </w:r>
    </w:p>
    <w:p w:rsidR="00907B8F" w:rsidRDefault="000D71D0" w:rsidP="000D71D0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личное дело</w:t>
      </w:r>
      <w:r w:rsidR="00907B8F">
        <w:rPr>
          <w:rFonts w:cs="Times New Roman"/>
          <w:color w:val="000000"/>
          <w:szCs w:val="24"/>
        </w:rPr>
        <w:t>;</w:t>
      </w:r>
      <w:r w:rsidRPr="00060936">
        <w:rPr>
          <w:rFonts w:cs="Times New Roman"/>
          <w:color w:val="000000"/>
          <w:szCs w:val="24"/>
        </w:rPr>
        <w:t xml:space="preserve"> </w:t>
      </w:r>
    </w:p>
    <w:p w:rsidR="000D71D0" w:rsidRPr="00060936" w:rsidRDefault="000D71D0" w:rsidP="000D71D0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- документы (при их наличии), подтверждающие освоение общеобразовательных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программ (справка об обучении в образовательном учреждении, реализующей</w:t>
      </w:r>
      <w:r>
        <w:rPr>
          <w:rFonts w:cs="Times New Roman"/>
          <w:color w:val="000000"/>
          <w:szCs w:val="24"/>
        </w:rPr>
        <w:t xml:space="preserve"> основные </w:t>
      </w:r>
      <w:r w:rsidRPr="00060936">
        <w:rPr>
          <w:rFonts w:cs="Times New Roman"/>
          <w:color w:val="000000"/>
          <w:szCs w:val="24"/>
        </w:rPr>
        <w:t>общеобразовательные программы начального общего, основного общего,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 xml:space="preserve">среднего общего, </w:t>
      </w:r>
      <w:r w:rsidRPr="00060936">
        <w:rPr>
          <w:rFonts w:cs="Times New Roman"/>
          <w:color w:val="000000"/>
          <w:szCs w:val="24"/>
        </w:rPr>
        <w:lastRenderedPageBreak/>
        <w:t>справка о промежуточной аттестации в образовательном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учреждении, документ об основном общем образовании).</w:t>
      </w:r>
    </w:p>
    <w:p w:rsidR="000D71D0" w:rsidRPr="00060936" w:rsidRDefault="00B216D6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234964">
        <w:rPr>
          <w:rFonts w:cs="Times New Roman"/>
          <w:color w:val="000000"/>
          <w:szCs w:val="24"/>
        </w:rPr>
        <w:t>.4.Директором ОУ</w:t>
      </w:r>
      <w:r w:rsidR="000D71D0" w:rsidRPr="00060936">
        <w:rPr>
          <w:rFonts w:cs="Times New Roman"/>
          <w:color w:val="000000"/>
          <w:szCs w:val="24"/>
        </w:rPr>
        <w:t xml:space="preserve"> издается приказ о зачислении экстерна в образовательное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учреждение для прохождения аттестации, в котором устанавливаются сроки и формы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промежуточной аттеста</w:t>
      </w:r>
      <w:r w:rsidR="00234964">
        <w:rPr>
          <w:rFonts w:cs="Times New Roman"/>
          <w:color w:val="000000"/>
          <w:szCs w:val="24"/>
        </w:rPr>
        <w:t>ции.</w:t>
      </w:r>
      <w:r w:rsidR="000D71D0" w:rsidRPr="00060936">
        <w:rPr>
          <w:rFonts w:cs="Times New Roman"/>
          <w:color w:val="000000"/>
          <w:szCs w:val="24"/>
        </w:rPr>
        <w:t xml:space="preserve"> Копия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распорядительного акта хранится в личном деле экстерна.</w:t>
      </w:r>
    </w:p>
    <w:p w:rsidR="000D71D0" w:rsidRPr="00234964" w:rsidRDefault="00B216D6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234964">
        <w:rPr>
          <w:rFonts w:cs="Times New Roman"/>
          <w:color w:val="000000"/>
          <w:szCs w:val="24"/>
        </w:rPr>
        <w:t>.5</w:t>
      </w:r>
      <w:r w:rsidR="000D71D0" w:rsidRPr="00060936">
        <w:rPr>
          <w:rFonts w:cs="Times New Roman"/>
          <w:color w:val="000000"/>
          <w:szCs w:val="24"/>
        </w:rPr>
        <w:t>. Сроки проведения промежуточной аттестации устана</w:t>
      </w:r>
      <w:r w:rsidR="00234964">
        <w:rPr>
          <w:rFonts w:cs="Times New Roman"/>
          <w:color w:val="000000"/>
          <w:szCs w:val="24"/>
        </w:rPr>
        <w:t>вливаются по соглашению сторон.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34964">
        <w:rPr>
          <w:rFonts w:cs="Times New Roman"/>
          <w:szCs w:val="24"/>
        </w:rPr>
        <w:t>.6</w:t>
      </w:r>
      <w:r w:rsidR="000D71D0" w:rsidRPr="00060936">
        <w:rPr>
          <w:rFonts w:cs="Times New Roman"/>
          <w:szCs w:val="24"/>
        </w:rPr>
        <w:t>. График прохождения промежуточной аттестации доводится до сведения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совершеннолетнего экстерна или роди</w:t>
      </w:r>
      <w:r w:rsidR="000D71D0">
        <w:rPr>
          <w:rFonts w:cs="Times New Roman"/>
          <w:szCs w:val="24"/>
        </w:rPr>
        <w:t xml:space="preserve">телей (законных представителей) </w:t>
      </w:r>
      <w:proofErr w:type="gramStart"/>
      <w:r w:rsidR="000D71D0" w:rsidRPr="00060936">
        <w:rPr>
          <w:rFonts w:cs="Times New Roman"/>
          <w:szCs w:val="24"/>
        </w:rPr>
        <w:t>несовершеннолетнего</w:t>
      </w:r>
      <w:r w:rsidR="000D71D0">
        <w:rPr>
          <w:rFonts w:cs="Times New Roman"/>
          <w:szCs w:val="24"/>
        </w:rPr>
        <w:t xml:space="preserve"> </w:t>
      </w:r>
      <w:r w:rsidR="00907B8F">
        <w:rPr>
          <w:rFonts w:cs="Times New Roman"/>
          <w:szCs w:val="24"/>
        </w:rPr>
        <w:t xml:space="preserve"> за</w:t>
      </w:r>
      <w:proofErr w:type="gramEnd"/>
      <w:r w:rsidR="00907B8F">
        <w:rPr>
          <w:rFonts w:cs="Times New Roman"/>
          <w:szCs w:val="24"/>
        </w:rPr>
        <w:t xml:space="preserve"> 10 календарных дней</w:t>
      </w:r>
      <w:r w:rsidR="000D71D0" w:rsidRPr="00060936">
        <w:rPr>
          <w:rFonts w:cs="Times New Roman"/>
          <w:szCs w:val="24"/>
        </w:rPr>
        <w:t xml:space="preserve"> до ее проведения.</w:t>
      </w:r>
    </w:p>
    <w:p w:rsidR="000D71D0" w:rsidRPr="00B265F4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A471D">
        <w:rPr>
          <w:rFonts w:cs="Times New Roman"/>
          <w:szCs w:val="24"/>
        </w:rPr>
        <w:t>.7</w:t>
      </w:r>
      <w:r w:rsidR="000D71D0" w:rsidRPr="00060936">
        <w:rPr>
          <w:rFonts w:cs="Times New Roman"/>
          <w:szCs w:val="24"/>
        </w:rPr>
        <w:t>. В качестве результатов промежуточной аттеста</w:t>
      </w:r>
      <w:r w:rsidR="000D71D0">
        <w:rPr>
          <w:rFonts w:cs="Times New Roman"/>
          <w:szCs w:val="24"/>
        </w:rPr>
        <w:t>ции экстерну могут быть зачтены</w:t>
      </w:r>
      <w:r w:rsidR="000D71D0" w:rsidRPr="00A34B0B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отметки,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полученные в организации, осуществляющей образовател</w:t>
      </w:r>
      <w:r w:rsidR="001A471D">
        <w:rPr>
          <w:rFonts w:cs="Times New Roman"/>
          <w:szCs w:val="24"/>
        </w:rPr>
        <w:t>ьную деятельность, в которой он</w:t>
      </w:r>
      <w:r w:rsidR="000D71D0">
        <w:rPr>
          <w:rFonts w:cs="Times New Roman"/>
          <w:szCs w:val="24"/>
        </w:rPr>
        <w:t xml:space="preserve"> </w:t>
      </w:r>
      <w:r w:rsidR="001A471D">
        <w:rPr>
          <w:rFonts w:cs="Times New Roman"/>
          <w:szCs w:val="24"/>
        </w:rPr>
        <w:t>проходил</w:t>
      </w:r>
      <w:r w:rsidR="000D71D0" w:rsidRPr="00060936">
        <w:rPr>
          <w:rFonts w:cs="Times New Roman"/>
          <w:szCs w:val="24"/>
        </w:rPr>
        <w:t xml:space="preserve"> обучение, и ук</w:t>
      </w:r>
      <w:r w:rsidR="000D71D0">
        <w:rPr>
          <w:rFonts w:cs="Times New Roman"/>
          <w:szCs w:val="24"/>
        </w:rPr>
        <w:t>азанные в справке об обучении (</w:t>
      </w:r>
      <w:r w:rsidR="000D71D0" w:rsidRPr="00060936">
        <w:rPr>
          <w:rFonts w:cs="Times New Roman"/>
          <w:szCs w:val="24"/>
        </w:rPr>
        <w:t>пункт 7 части 1 ст.34 Федерального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Закона)</w:t>
      </w:r>
      <w:r w:rsidR="000D71D0">
        <w:rPr>
          <w:rFonts w:cs="Times New Roman"/>
          <w:szCs w:val="24"/>
        </w:rPr>
        <w:t>.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A471D">
        <w:rPr>
          <w:rFonts w:cs="Times New Roman"/>
          <w:szCs w:val="24"/>
        </w:rPr>
        <w:t>.8</w:t>
      </w:r>
      <w:r w:rsidR="000D71D0" w:rsidRPr="00060936">
        <w:rPr>
          <w:rFonts w:cs="Times New Roman"/>
          <w:szCs w:val="24"/>
        </w:rPr>
        <w:t xml:space="preserve"> Обучающийся вп</w:t>
      </w:r>
      <w:r w:rsidR="001A471D">
        <w:rPr>
          <w:rFonts w:cs="Times New Roman"/>
          <w:szCs w:val="24"/>
        </w:rPr>
        <w:t xml:space="preserve">раве обратиться за консультациями, количество которых определяется соглашением </w:t>
      </w:r>
      <w:proofErr w:type="gramStart"/>
      <w:r w:rsidR="001A471D">
        <w:rPr>
          <w:rFonts w:cs="Times New Roman"/>
          <w:szCs w:val="24"/>
        </w:rPr>
        <w:t>сторон,  для</w:t>
      </w:r>
      <w:proofErr w:type="gramEnd"/>
      <w:r w:rsidR="001A471D">
        <w:rPr>
          <w:rFonts w:cs="Times New Roman"/>
          <w:szCs w:val="24"/>
        </w:rPr>
        <w:t xml:space="preserve"> успешного прохождения промежуточной аттестации </w:t>
      </w:r>
      <w:r w:rsidR="000D71D0">
        <w:rPr>
          <w:rFonts w:cs="Times New Roman"/>
          <w:szCs w:val="24"/>
        </w:rPr>
        <w:t>по каждому учебному предмету.</w:t>
      </w:r>
    </w:p>
    <w:p w:rsidR="001A471D" w:rsidRPr="001A471D" w:rsidRDefault="009A5294" w:rsidP="009A52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>6</w:t>
      </w:r>
      <w:r w:rsidR="001A471D">
        <w:rPr>
          <w:rFonts w:cs="Times New Roman"/>
          <w:szCs w:val="24"/>
        </w:rPr>
        <w:t>.9</w:t>
      </w:r>
      <w:r w:rsidR="000D71D0" w:rsidRPr="00060936">
        <w:rPr>
          <w:rFonts w:cs="Times New Roman"/>
          <w:szCs w:val="24"/>
        </w:rPr>
        <w:t>.</w:t>
      </w:r>
      <w:r w:rsidR="001A471D">
        <w:rPr>
          <w:rFonts w:cs="Times New Roman"/>
          <w:szCs w:val="24"/>
        </w:rPr>
        <w:t xml:space="preserve"> </w:t>
      </w:r>
      <w:r w:rsidR="001A471D" w:rsidRPr="001A471D">
        <w:rPr>
          <w:rFonts w:eastAsia="Times New Roman" w:cs="Times New Roman"/>
          <w:color w:val="000000"/>
          <w:szCs w:val="24"/>
          <w:lang w:eastAsia="ru-RU"/>
        </w:rPr>
        <w:t xml:space="preserve">Формами промежуточной аттестации </w:t>
      </w:r>
      <w:r w:rsidR="001A471D">
        <w:rPr>
          <w:rFonts w:eastAsia="Times New Roman" w:cs="Times New Roman"/>
          <w:color w:val="000000"/>
          <w:szCs w:val="24"/>
          <w:lang w:eastAsia="ru-RU"/>
        </w:rPr>
        <w:t>могут быть следующие</w:t>
      </w:r>
      <w:r w:rsidR="001A471D" w:rsidRPr="001A471D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1A471D" w:rsidRPr="001A471D" w:rsidRDefault="001A471D" w:rsidP="001A471D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1A471D">
        <w:rPr>
          <w:rFonts w:eastAsia="Times New Roman" w:cs="Times New Roman"/>
          <w:color w:val="000000"/>
          <w:szCs w:val="24"/>
          <w:lang w:eastAsia="ru-RU"/>
        </w:rPr>
        <w:t>- письменная проверка – письменный ответ обучающегося на один или систему вопросов (заданий). К письмен</w:t>
      </w:r>
      <w:r w:rsidR="009A5294">
        <w:rPr>
          <w:rFonts w:eastAsia="Times New Roman" w:cs="Times New Roman"/>
          <w:color w:val="000000"/>
          <w:szCs w:val="24"/>
          <w:lang w:eastAsia="ru-RU"/>
        </w:rPr>
        <w:t xml:space="preserve">ным ответам </w:t>
      </w:r>
      <w:proofErr w:type="gramStart"/>
      <w:r w:rsidR="009A5294">
        <w:rPr>
          <w:rFonts w:eastAsia="Times New Roman" w:cs="Times New Roman"/>
          <w:color w:val="000000"/>
          <w:szCs w:val="24"/>
          <w:lang w:eastAsia="ru-RU"/>
        </w:rPr>
        <w:t>относятся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A471D">
        <w:rPr>
          <w:rFonts w:eastAsia="Times New Roman" w:cs="Times New Roman"/>
          <w:color w:val="000000"/>
          <w:szCs w:val="24"/>
          <w:lang w:eastAsia="ru-RU"/>
        </w:rPr>
        <w:t xml:space="preserve"> проверочные</w:t>
      </w:r>
      <w:proofErr w:type="gramEnd"/>
      <w:r w:rsidRPr="001A471D">
        <w:rPr>
          <w:rFonts w:eastAsia="Times New Roman" w:cs="Times New Roman"/>
          <w:color w:val="000000"/>
          <w:szCs w:val="24"/>
          <w:lang w:eastAsia="ru-RU"/>
        </w:rPr>
        <w:t>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другие;</w:t>
      </w:r>
    </w:p>
    <w:p w:rsidR="001A471D" w:rsidRPr="001A471D" w:rsidRDefault="001A471D" w:rsidP="001A471D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1A471D">
        <w:rPr>
          <w:rFonts w:eastAsia="Times New Roman" w:cs="Times New Roman"/>
          <w:color w:val="000000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</w:t>
      </w:r>
      <w:proofErr w:type="gramStart"/>
      <w:r w:rsidRPr="001A471D">
        <w:rPr>
          <w:rFonts w:eastAsia="Times New Roman" w:cs="Times New Roman"/>
          <w:color w:val="000000"/>
          <w:szCs w:val="24"/>
          <w:lang w:eastAsia="ru-RU"/>
        </w:rPr>
        <w:t>биле</w:t>
      </w:r>
      <w:r w:rsidR="009A5294">
        <w:rPr>
          <w:rFonts w:eastAsia="Times New Roman" w:cs="Times New Roman"/>
          <w:color w:val="000000"/>
          <w:szCs w:val="24"/>
          <w:lang w:eastAsia="ru-RU"/>
        </w:rPr>
        <w:t>ты,  беседы</w:t>
      </w:r>
      <w:proofErr w:type="gramEnd"/>
      <w:r w:rsidR="009A5294">
        <w:rPr>
          <w:rFonts w:eastAsia="Times New Roman" w:cs="Times New Roman"/>
          <w:color w:val="000000"/>
          <w:szCs w:val="24"/>
          <w:lang w:eastAsia="ru-RU"/>
        </w:rPr>
        <w:t>, собеседования и другие</w:t>
      </w:r>
      <w:r w:rsidRPr="001A471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A471D" w:rsidRDefault="001A471D" w:rsidP="001A471D">
      <w:pPr>
        <w:shd w:val="clear" w:color="auto" w:fill="FFFFFF"/>
        <w:spacing w:after="0" w:line="240" w:lineRule="auto"/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A471D">
        <w:rPr>
          <w:rFonts w:eastAsia="Times New Roman" w:cs="Times New Roman"/>
          <w:color w:val="000000"/>
          <w:szCs w:val="24"/>
          <w:lang w:eastAsia="ru-RU"/>
        </w:rPr>
        <w:t>- комбинированная проверка - сочетание пи</w:t>
      </w:r>
      <w:r w:rsidR="006026B0">
        <w:rPr>
          <w:rFonts w:eastAsia="Times New Roman" w:cs="Times New Roman"/>
          <w:color w:val="000000"/>
          <w:szCs w:val="24"/>
          <w:lang w:eastAsia="ru-RU"/>
        </w:rPr>
        <w:t>сьменных и устных форм проверок;</w:t>
      </w:r>
    </w:p>
    <w:p w:rsidR="006026B0" w:rsidRPr="001A471D" w:rsidRDefault="006026B0" w:rsidP="001A471D">
      <w:pPr>
        <w:shd w:val="clear" w:color="auto" w:fill="FFFFFF"/>
        <w:spacing w:after="0" w:line="240" w:lineRule="auto"/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защита проектов и творческих работ.</w:t>
      </w:r>
    </w:p>
    <w:p w:rsidR="00955169" w:rsidRDefault="001A471D" w:rsidP="00955169">
      <w:pPr>
        <w:spacing w:after="0"/>
        <w:rPr>
          <w:rFonts w:eastAsia="Times New Roman" w:cs="Times New Roman"/>
          <w:szCs w:val="24"/>
        </w:rPr>
      </w:pPr>
      <w:r w:rsidRPr="001A471D">
        <w:rPr>
          <w:rFonts w:eastAsia="Times New Roman" w:cs="Times New Roman"/>
          <w:szCs w:val="24"/>
        </w:rPr>
        <w:t xml:space="preserve">    При проведении промежуточной аттестации в форме собеседования обучающийся по предложению аттестационной   </w:t>
      </w:r>
      <w:proofErr w:type="gramStart"/>
      <w:r w:rsidRPr="001A471D">
        <w:rPr>
          <w:rFonts w:eastAsia="Times New Roman" w:cs="Times New Roman"/>
          <w:szCs w:val="24"/>
        </w:rPr>
        <w:t>предметной  комиссии</w:t>
      </w:r>
      <w:proofErr w:type="gramEnd"/>
      <w:r w:rsidRPr="001A471D">
        <w:rPr>
          <w:rFonts w:eastAsia="Times New Roman" w:cs="Times New Roman"/>
          <w:szCs w:val="24"/>
        </w:rPr>
        <w:t xml:space="preserve"> даёт без подготовки развёрнутый ответ по одной из ключевых тем курса или отвечает на вопросы обобщающего характера по всем темам учебной программы (вопросы заранее подготовлены  и объявлены о</w:t>
      </w:r>
      <w:r>
        <w:rPr>
          <w:rFonts w:eastAsia="Times New Roman" w:cs="Times New Roman"/>
          <w:szCs w:val="24"/>
        </w:rPr>
        <w:t xml:space="preserve">бучающимся). </w:t>
      </w:r>
      <w:r w:rsidRPr="001A471D">
        <w:rPr>
          <w:rFonts w:eastAsia="Times New Roman" w:cs="Times New Roman"/>
          <w:szCs w:val="24"/>
        </w:rPr>
        <w:t xml:space="preserve"> При проведении </w:t>
      </w:r>
      <w:proofErr w:type="gramStart"/>
      <w:r w:rsidRPr="001A471D">
        <w:rPr>
          <w:rFonts w:eastAsia="Times New Roman" w:cs="Times New Roman"/>
          <w:szCs w:val="24"/>
        </w:rPr>
        <w:t>промежуточной  атте</w:t>
      </w:r>
      <w:r>
        <w:rPr>
          <w:rFonts w:eastAsia="Times New Roman" w:cs="Times New Roman"/>
          <w:szCs w:val="24"/>
        </w:rPr>
        <w:t>стации</w:t>
      </w:r>
      <w:proofErr w:type="gramEnd"/>
      <w:r>
        <w:rPr>
          <w:rFonts w:eastAsia="Times New Roman" w:cs="Times New Roman"/>
          <w:szCs w:val="24"/>
        </w:rPr>
        <w:t xml:space="preserve"> в форме устного ответа</w:t>
      </w:r>
      <w:r w:rsidRPr="001A471D">
        <w:rPr>
          <w:rFonts w:eastAsia="Times New Roman" w:cs="Times New Roman"/>
          <w:szCs w:val="24"/>
        </w:rPr>
        <w:t xml:space="preserve"> по билетам предполагаются ответы на вопросы, сформулированные в билетах, и выполнение практических заданий (решение задачи, разбор предложения, выполнение лабораторной работы, демонстрация опыта и т.д.)</w:t>
      </w:r>
      <w:r w:rsidR="00F303B9">
        <w:rPr>
          <w:rFonts w:eastAsia="Times New Roman" w:cs="Times New Roman"/>
          <w:szCs w:val="24"/>
        </w:rPr>
        <w:t xml:space="preserve">  </w:t>
      </w:r>
      <w:proofErr w:type="gramStart"/>
      <w:r w:rsidR="00F303B9">
        <w:rPr>
          <w:rFonts w:eastAsia="Times New Roman" w:cs="Times New Roman"/>
          <w:szCs w:val="24"/>
        </w:rPr>
        <w:t xml:space="preserve">Выполнение </w:t>
      </w:r>
      <w:r w:rsidRPr="001A471D">
        <w:rPr>
          <w:rFonts w:eastAsia="Times New Roman" w:cs="Times New Roman"/>
          <w:szCs w:val="24"/>
        </w:rPr>
        <w:t xml:space="preserve"> реферата</w:t>
      </w:r>
      <w:proofErr w:type="gramEnd"/>
      <w:r w:rsidRPr="001A471D">
        <w:rPr>
          <w:rFonts w:eastAsia="Times New Roman" w:cs="Times New Roman"/>
          <w:szCs w:val="24"/>
        </w:rPr>
        <w:t xml:space="preserve"> </w:t>
      </w:r>
      <w:r w:rsidR="00F303B9">
        <w:rPr>
          <w:rFonts w:eastAsia="Times New Roman" w:cs="Times New Roman"/>
          <w:szCs w:val="24"/>
        </w:rPr>
        <w:t xml:space="preserve">или проекта </w:t>
      </w:r>
      <w:r w:rsidRPr="001A471D">
        <w:rPr>
          <w:rFonts w:eastAsia="Times New Roman" w:cs="Times New Roman"/>
          <w:szCs w:val="24"/>
        </w:rPr>
        <w:t>предполаг</w:t>
      </w:r>
      <w:r w:rsidR="00F303B9">
        <w:rPr>
          <w:rFonts w:eastAsia="Times New Roman" w:cs="Times New Roman"/>
          <w:szCs w:val="24"/>
        </w:rPr>
        <w:t xml:space="preserve">ает выбор темы, </w:t>
      </w:r>
      <w:r w:rsidRPr="001A471D">
        <w:rPr>
          <w:rFonts w:eastAsia="Times New Roman" w:cs="Times New Roman"/>
          <w:szCs w:val="24"/>
        </w:rPr>
        <w:t>глубокое изучение определённой  проблемы, изл</w:t>
      </w:r>
      <w:r w:rsidR="00F303B9">
        <w:rPr>
          <w:rFonts w:eastAsia="Times New Roman" w:cs="Times New Roman"/>
          <w:szCs w:val="24"/>
        </w:rPr>
        <w:t>ожение выводов по теме реферата или проекта</w:t>
      </w:r>
      <w:r w:rsidRPr="001A471D">
        <w:rPr>
          <w:rFonts w:eastAsia="Times New Roman" w:cs="Times New Roman"/>
          <w:szCs w:val="24"/>
        </w:rPr>
        <w:t xml:space="preserve"> Не поз</w:t>
      </w:r>
      <w:r w:rsidR="00955169">
        <w:rPr>
          <w:rFonts w:eastAsia="Times New Roman" w:cs="Times New Roman"/>
          <w:szCs w:val="24"/>
        </w:rPr>
        <w:t xml:space="preserve">днее  чем за неделю до промежуточной аттестации </w:t>
      </w:r>
      <w:r w:rsidRPr="001A471D">
        <w:rPr>
          <w:rFonts w:eastAsia="Times New Roman" w:cs="Times New Roman"/>
          <w:szCs w:val="24"/>
        </w:rPr>
        <w:t>реферат</w:t>
      </w:r>
      <w:r w:rsidR="00F303B9">
        <w:rPr>
          <w:rFonts w:eastAsia="Times New Roman" w:cs="Times New Roman"/>
          <w:szCs w:val="24"/>
        </w:rPr>
        <w:t xml:space="preserve"> или проект </w:t>
      </w:r>
      <w:r w:rsidRPr="001A471D">
        <w:rPr>
          <w:rFonts w:eastAsia="Times New Roman" w:cs="Times New Roman"/>
          <w:szCs w:val="24"/>
        </w:rPr>
        <w:t xml:space="preserve"> предоставляется  обучающимся на рецензирование учителю-предме</w:t>
      </w:r>
      <w:r w:rsidR="00F303B9">
        <w:rPr>
          <w:rFonts w:eastAsia="Times New Roman" w:cs="Times New Roman"/>
          <w:szCs w:val="24"/>
        </w:rPr>
        <w:t>тнику.</w:t>
      </w:r>
      <w:r w:rsidRPr="001A471D">
        <w:rPr>
          <w:rFonts w:eastAsia="Times New Roman" w:cs="Times New Roman"/>
          <w:szCs w:val="24"/>
        </w:rPr>
        <w:t xml:space="preserve"> Аттестационная комиссия на промежуточной аттестации знакомится   с рецензией на работу и выставляет отметку обучающемуся после защиты реферата</w:t>
      </w:r>
      <w:r w:rsidR="00F303B9">
        <w:rPr>
          <w:rFonts w:eastAsia="Times New Roman" w:cs="Times New Roman"/>
          <w:szCs w:val="24"/>
        </w:rPr>
        <w:t xml:space="preserve"> или проекта</w:t>
      </w:r>
      <w:r w:rsidRPr="001A471D">
        <w:rPr>
          <w:rFonts w:eastAsia="Times New Roman" w:cs="Times New Roman"/>
          <w:szCs w:val="24"/>
        </w:rPr>
        <w:t>.</w:t>
      </w:r>
    </w:p>
    <w:p w:rsidR="000D71D0" w:rsidRPr="00060936" w:rsidRDefault="009A5294" w:rsidP="00955169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6</w:t>
      </w:r>
      <w:r w:rsidR="00922D0B">
        <w:rPr>
          <w:rFonts w:cs="Times New Roman"/>
          <w:color w:val="000000"/>
          <w:szCs w:val="24"/>
        </w:rPr>
        <w:t>.10.</w:t>
      </w:r>
      <w:r w:rsidR="00F303B9">
        <w:rPr>
          <w:rFonts w:cs="Times New Roman"/>
          <w:color w:val="000000"/>
          <w:szCs w:val="24"/>
        </w:rPr>
        <w:t xml:space="preserve"> При выборе формы</w:t>
      </w:r>
      <w:r w:rsidR="00922D0B">
        <w:rPr>
          <w:rFonts w:cs="Times New Roman"/>
          <w:color w:val="000000"/>
          <w:szCs w:val="24"/>
        </w:rPr>
        <w:t xml:space="preserve"> промежуточной аттестации  </w:t>
      </w:r>
      <w:r w:rsidR="00F303B9">
        <w:rPr>
          <w:rFonts w:cs="Times New Roman"/>
          <w:color w:val="000000"/>
          <w:szCs w:val="24"/>
        </w:rPr>
        <w:t xml:space="preserve"> могут учитываться пожелания обучающегося, если это проект, реферат, </w:t>
      </w:r>
      <w:r w:rsidR="00EF5879">
        <w:rPr>
          <w:rFonts w:cs="Times New Roman"/>
          <w:color w:val="000000"/>
          <w:szCs w:val="24"/>
        </w:rPr>
        <w:t>творческая работа и т.п.</w:t>
      </w:r>
    </w:p>
    <w:p w:rsidR="000D71D0" w:rsidRPr="00060936" w:rsidRDefault="00EF5879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</w:t>
      </w:r>
      <w:r w:rsidR="001037AF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.11</w:t>
      </w:r>
      <w:r w:rsidR="001D0540">
        <w:rPr>
          <w:rFonts w:cs="Times New Roman"/>
          <w:color w:val="000000"/>
          <w:szCs w:val="24"/>
        </w:rPr>
        <w:t xml:space="preserve">. </w:t>
      </w:r>
      <w:r w:rsidR="000D71D0" w:rsidRPr="00060936">
        <w:rPr>
          <w:rFonts w:cs="Times New Roman"/>
          <w:color w:val="000000"/>
          <w:szCs w:val="24"/>
        </w:rPr>
        <w:t xml:space="preserve">Промежуточная </w:t>
      </w:r>
      <w:r>
        <w:rPr>
          <w:rFonts w:cs="Times New Roman"/>
          <w:color w:val="000000"/>
          <w:szCs w:val="24"/>
        </w:rPr>
        <w:t xml:space="preserve">аттестация </w:t>
      </w:r>
      <w:proofErr w:type="gramStart"/>
      <w:r>
        <w:rPr>
          <w:rFonts w:cs="Times New Roman"/>
          <w:color w:val="000000"/>
          <w:szCs w:val="24"/>
        </w:rPr>
        <w:t>проводится  аттестационной</w:t>
      </w:r>
      <w:proofErr w:type="gramEnd"/>
      <w:r>
        <w:rPr>
          <w:rFonts w:cs="Times New Roman"/>
          <w:color w:val="000000"/>
          <w:szCs w:val="24"/>
        </w:rPr>
        <w:t xml:space="preserve"> комиссией</w:t>
      </w:r>
      <w:r w:rsidR="000D71D0" w:rsidRPr="00060936">
        <w:rPr>
          <w:rFonts w:cs="Times New Roman"/>
          <w:color w:val="000000"/>
          <w:szCs w:val="24"/>
        </w:rPr>
        <w:t>,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утвер</w:t>
      </w:r>
      <w:r>
        <w:rPr>
          <w:rFonts w:cs="Times New Roman"/>
          <w:color w:val="000000"/>
          <w:szCs w:val="24"/>
        </w:rPr>
        <w:t>жденной приказом директора ОУ</w:t>
      </w:r>
      <w:r w:rsidR="000D71D0" w:rsidRPr="00060936">
        <w:rPr>
          <w:rFonts w:cs="Times New Roman"/>
          <w:color w:val="000000"/>
          <w:szCs w:val="24"/>
        </w:rPr>
        <w:t>. В состав комиссии по промежуточной аттестации</w:t>
      </w:r>
      <w:r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 xml:space="preserve">экстернов входят председатель комиссии </w:t>
      </w:r>
      <w:r w:rsidR="000D71D0" w:rsidRPr="00060936">
        <w:rPr>
          <w:rFonts w:cs="Times New Roman"/>
          <w:color w:val="21064E"/>
          <w:szCs w:val="24"/>
        </w:rPr>
        <w:t xml:space="preserve">- </w:t>
      </w:r>
      <w:r w:rsidR="000D71D0" w:rsidRPr="00060936">
        <w:rPr>
          <w:rFonts w:cs="Times New Roman"/>
          <w:color w:val="000000"/>
          <w:szCs w:val="24"/>
        </w:rPr>
        <w:t>руководител</w:t>
      </w:r>
      <w:r w:rsidR="001037AF">
        <w:rPr>
          <w:rFonts w:cs="Times New Roman"/>
          <w:color w:val="000000"/>
          <w:szCs w:val="24"/>
        </w:rPr>
        <w:t>ь или его заместитель</w:t>
      </w:r>
      <w:r w:rsidR="000D71D0" w:rsidRPr="00060936">
        <w:rPr>
          <w:rFonts w:cs="Times New Roman"/>
          <w:color w:val="000000"/>
          <w:szCs w:val="24"/>
        </w:rPr>
        <w:t xml:space="preserve">, учитель </w:t>
      </w:r>
      <w:r w:rsidR="000D71D0" w:rsidRPr="00060936">
        <w:rPr>
          <w:rFonts w:cs="Times New Roman"/>
          <w:color w:val="21064E"/>
          <w:szCs w:val="24"/>
        </w:rPr>
        <w:t xml:space="preserve">- </w:t>
      </w:r>
      <w:r w:rsidR="000D71D0" w:rsidRPr="00060936">
        <w:rPr>
          <w:rFonts w:cs="Times New Roman"/>
          <w:color w:val="000000"/>
          <w:szCs w:val="24"/>
        </w:rPr>
        <w:t>предметник и член комиссии (асс</w:t>
      </w:r>
      <w:r>
        <w:rPr>
          <w:rFonts w:cs="Times New Roman"/>
          <w:color w:val="000000"/>
          <w:szCs w:val="24"/>
        </w:rPr>
        <w:t>истент) из числа педагогов ОУ</w:t>
      </w:r>
      <w:r w:rsidR="000D71D0" w:rsidRPr="00060936">
        <w:rPr>
          <w:rFonts w:cs="Times New Roman"/>
          <w:color w:val="000000"/>
          <w:szCs w:val="24"/>
        </w:rPr>
        <w:t>.</w:t>
      </w:r>
    </w:p>
    <w:p w:rsidR="000D71D0" w:rsidRPr="00060936" w:rsidRDefault="001D0540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</w:t>
      </w:r>
      <w:r w:rsidR="009A5294">
        <w:rPr>
          <w:rFonts w:cs="Times New Roman"/>
          <w:color w:val="000000"/>
          <w:szCs w:val="24"/>
        </w:rPr>
        <w:t>6</w:t>
      </w:r>
      <w:r w:rsidR="000D71D0" w:rsidRPr="00060936">
        <w:rPr>
          <w:rFonts w:cs="Times New Roman"/>
          <w:color w:val="000000"/>
          <w:szCs w:val="24"/>
        </w:rPr>
        <w:t>.1</w:t>
      </w:r>
      <w:r>
        <w:rPr>
          <w:rFonts w:cs="Times New Roman"/>
          <w:color w:val="000000"/>
          <w:szCs w:val="24"/>
        </w:rPr>
        <w:t>2</w:t>
      </w:r>
      <w:r w:rsidR="000D71D0" w:rsidRPr="00060936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Неудовлетворительные результаты промежуточной аттестации по одному или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нескольким учебным предметам, курсам, дисциплинам (модулям) образовательной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 xml:space="preserve">программы или </w:t>
      </w:r>
      <w:proofErr w:type="spellStart"/>
      <w:r w:rsidR="000D71D0" w:rsidRPr="00060936">
        <w:rPr>
          <w:rFonts w:cs="Times New Roman"/>
          <w:color w:val="000000"/>
          <w:szCs w:val="24"/>
        </w:rPr>
        <w:t>непрохождение</w:t>
      </w:r>
      <w:proofErr w:type="spellEnd"/>
      <w:r w:rsidR="000D71D0" w:rsidRPr="00060936">
        <w:rPr>
          <w:rFonts w:cs="Times New Roman"/>
          <w:color w:val="000000"/>
          <w:szCs w:val="24"/>
        </w:rPr>
        <w:t xml:space="preserve"> промежуточной аттестации в сроки, определенные</w:t>
      </w:r>
      <w:r w:rsidR="000D71D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распорядительным актом ОУ</w:t>
      </w:r>
      <w:r w:rsidR="000D71D0" w:rsidRPr="00060936">
        <w:rPr>
          <w:rFonts w:cs="Times New Roman"/>
          <w:color w:val="000000"/>
          <w:szCs w:val="24"/>
        </w:rPr>
        <w:t>, при отсутствии уважительных причин признаются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академической задолженностью (часть 2 статьи 58 Федерального закона).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6</w:t>
      </w:r>
      <w:r w:rsidR="001D0540">
        <w:rPr>
          <w:rFonts w:cs="Times New Roman"/>
          <w:szCs w:val="24"/>
        </w:rPr>
        <w:t>.13</w:t>
      </w:r>
      <w:r w:rsidR="000D71D0" w:rsidRPr="00060936">
        <w:rPr>
          <w:rFonts w:cs="Times New Roman"/>
          <w:szCs w:val="24"/>
        </w:rPr>
        <w:t>. Родители (законные представители) несовершеннолетнего экстерна обязаны создать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условия для ликвидации академической задолженности и обеспечить контроль за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своевременностью ее ликвидации (часть 4 статьи 58 Федерального закона).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6</w:t>
      </w:r>
      <w:r w:rsidR="001D0540">
        <w:rPr>
          <w:rFonts w:cs="Times New Roman"/>
          <w:szCs w:val="24"/>
        </w:rPr>
        <w:t>.14</w:t>
      </w:r>
      <w:r w:rsidR="000D71D0" w:rsidRPr="00060936">
        <w:rPr>
          <w:rFonts w:cs="Times New Roman"/>
          <w:szCs w:val="24"/>
        </w:rPr>
        <w:t>. Экстерны, имеющие академическую задолженность, вправе пройти промежуточную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аттестацию по соответствующим учебному предмету, курсу, дисциплине (модулю) не более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 xml:space="preserve">двух </w:t>
      </w:r>
      <w:r w:rsidR="001D0540">
        <w:rPr>
          <w:rFonts w:cs="Times New Roman"/>
          <w:szCs w:val="24"/>
        </w:rPr>
        <w:t>раз в сроки, определяемые ОУ</w:t>
      </w:r>
      <w:r w:rsidR="000D71D0" w:rsidRPr="00060936">
        <w:rPr>
          <w:rFonts w:cs="Times New Roman"/>
          <w:szCs w:val="24"/>
        </w:rPr>
        <w:t>, в пределах одного года с момента образования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академической задолженности. В указанный период не включаются время болезни экстерна,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нахождение его в академическом отпуске или отпуске по беременности и родам (часть 5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статьи 58 Федерального закона).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6</w:t>
      </w:r>
      <w:r w:rsidR="001D0540">
        <w:rPr>
          <w:rFonts w:cs="Times New Roman"/>
          <w:szCs w:val="24"/>
        </w:rPr>
        <w:t>.15</w:t>
      </w:r>
      <w:r w:rsidR="000D71D0" w:rsidRPr="00060936">
        <w:rPr>
          <w:rFonts w:cs="Times New Roman"/>
          <w:szCs w:val="24"/>
        </w:rPr>
        <w:t>. Обучающиеся по образовательным программам начального общего, основного общего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и среднего общего образования в форме семейного образования, не ликвидировавшие в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установленные сроки академической задолженности, продолжают получать образование в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образовательной организации (часть 10 статьи 58 Федерального закона).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6</w:t>
      </w:r>
      <w:r w:rsidR="001D0540">
        <w:rPr>
          <w:rFonts w:cs="Times New Roman"/>
          <w:szCs w:val="24"/>
        </w:rPr>
        <w:t>.16</w:t>
      </w:r>
      <w:r w:rsidR="000D71D0" w:rsidRPr="00060936">
        <w:rPr>
          <w:rFonts w:cs="Times New Roman"/>
          <w:szCs w:val="24"/>
        </w:rPr>
        <w:t>. Промежуточная и государственная итоговая аттестация могут проводиться в течение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одного учебного года, но не должны совпадать по срокам.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1D0540">
        <w:rPr>
          <w:rFonts w:cs="Times New Roman"/>
          <w:szCs w:val="24"/>
        </w:rPr>
        <w:t>.17</w:t>
      </w:r>
      <w:r w:rsidR="000D71D0" w:rsidRPr="00060936">
        <w:rPr>
          <w:rFonts w:cs="Times New Roman"/>
          <w:szCs w:val="24"/>
        </w:rPr>
        <w:t xml:space="preserve">. Результаты промежуточной аттестации экстернов </w:t>
      </w:r>
      <w:r w:rsidR="001D0540">
        <w:rPr>
          <w:rFonts w:cs="Times New Roman"/>
          <w:szCs w:val="24"/>
        </w:rPr>
        <w:t>отражаются в протоколах</w:t>
      </w:r>
      <w:r w:rsidR="000D71D0">
        <w:rPr>
          <w:rFonts w:cs="Times New Roman"/>
          <w:szCs w:val="24"/>
        </w:rPr>
        <w:t xml:space="preserve">, </w:t>
      </w:r>
      <w:r w:rsidR="000D71D0" w:rsidRPr="00060936">
        <w:rPr>
          <w:rFonts w:cs="Times New Roman"/>
          <w:szCs w:val="24"/>
        </w:rPr>
        <w:t>которые подписываются всеми членами аттестационной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комиссии.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</w:t>
      </w:r>
      <w:proofErr w:type="gramStart"/>
      <w:r w:rsidR="00454F4D">
        <w:rPr>
          <w:rFonts w:cs="Times New Roman"/>
          <w:szCs w:val="24"/>
        </w:rPr>
        <w:t>18</w:t>
      </w:r>
      <w:r w:rsidR="000D71D0" w:rsidRPr="00060936">
        <w:rPr>
          <w:rFonts w:cs="Times New Roman"/>
          <w:szCs w:val="24"/>
        </w:rPr>
        <w:t xml:space="preserve"> .Итоги</w:t>
      </w:r>
      <w:proofErr w:type="gramEnd"/>
      <w:r w:rsidR="000D71D0" w:rsidRPr="00060936">
        <w:rPr>
          <w:rFonts w:cs="Times New Roman"/>
          <w:szCs w:val="24"/>
        </w:rPr>
        <w:t xml:space="preserve"> промежут</w:t>
      </w:r>
      <w:r w:rsidR="00454F4D">
        <w:rPr>
          <w:rFonts w:cs="Times New Roman"/>
          <w:szCs w:val="24"/>
        </w:rPr>
        <w:t xml:space="preserve">очной аттестации заносятся </w:t>
      </w:r>
      <w:r w:rsidR="000D71D0" w:rsidRPr="00060936">
        <w:rPr>
          <w:rFonts w:cs="Times New Roman"/>
          <w:szCs w:val="24"/>
        </w:rPr>
        <w:t xml:space="preserve"> в личное дело обучающегося по итогам год</w:t>
      </w:r>
      <w:r w:rsidR="00454F4D">
        <w:rPr>
          <w:rFonts w:cs="Times New Roman"/>
          <w:szCs w:val="24"/>
        </w:rPr>
        <w:t>а.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.19</w:t>
      </w:r>
      <w:r w:rsidR="000D71D0" w:rsidRPr="00060936">
        <w:rPr>
          <w:rFonts w:cs="Times New Roman"/>
          <w:szCs w:val="24"/>
        </w:rPr>
        <w:t>. Об итогах прохождения промежуточной аттестации уведомляются родители (законные</w:t>
      </w:r>
      <w:r w:rsidR="00454F4D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представите</w:t>
      </w:r>
      <w:r w:rsidR="000D71D0">
        <w:rPr>
          <w:rFonts w:cs="Times New Roman"/>
          <w:szCs w:val="24"/>
        </w:rPr>
        <w:t xml:space="preserve">ли) в письменном виде. </w:t>
      </w:r>
    </w:p>
    <w:p w:rsidR="00454F4D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.20</w:t>
      </w:r>
      <w:r w:rsidR="000D71D0" w:rsidRPr="00060936">
        <w:rPr>
          <w:rFonts w:cs="Times New Roman"/>
          <w:szCs w:val="24"/>
        </w:rPr>
        <w:t>. Перевод обучающегося в последующий класс производится по решению</w:t>
      </w:r>
      <w:r w:rsidR="000D71D0">
        <w:rPr>
          <w:rFonts w:cs="Times New Roman"/>
          <w:szCs w:val="24"/>
        </w:rPr>
        <w:t xml:space="preserve"> </w:t>
      </w:r>
      <w:r w:rsidR="00454F4D">
        <w:rPr>
          <w:rFonts w:cs="Times New Roman"/>
          <w:szCs w:val="24"/>
        </w:rPr>
        <w:t>педагогического совета ОУ</w:t>
      </w:r>
      <w:r w:rsidR="000D71D0" w:rsidRPr="00060936">
        <w:rPr>
          <w:rFonts w:cs="Times New Roman"/>
          <w:szCs w:val="24"/>
        </w:rPr>
        <w:t xml:space="preserve"> по результатам промежуточной аттестации. 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.21</w:t>
      </w:r>
      <w:r w:rsidR="000D71D0" w:rsidRPr="00060936">
        <w:rPr>
          <w:rFonts w:cs="Times New Roman"/>
          <w:szCs w:val="24"/>
        </w:rPr>
        <w:t>. Государственная итоговая аттестация экстернов проводится в соответствии с Порядком</w:t>
      </w:r>
      <w:r w:rsidR="00454F4D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проведения государственной итоговой аттестации по образовательным программам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основного общего образования и среднего общего образования.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C42A35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.22</w:t>
      </w:r>
      <w:r w:rsidR="000D71D0" w:rsidRPr="00060936">
        <w:rPr>
          <w:rFonts w:cs="Times New Roman"/>
          <w:szCs w:val="24"/>
        </w:rPr>
        <w:t>. Экстерны, не прошедшие государственную итоговую аттестацию или получившие на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государственной итоговой аттестации неудовлетворительные результаты, вправе пройти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государственную итоговую аттестацию в сроки, определяемые Порядком проведения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государственной итоговой аттестации по соответствующим образовательным программам.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C42A35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.23</w:t>
      </w:r>
      <w:r w:rsidR="000D71D0" w:rsidRPr="00060936">
        <w:rPr>
          <w:rFonts w:cs="Times New Roman"/>
          <w:szCs w:val="24"/>
        </w:rPr>
        <w:t>. Экстернам, прошедшим промежуточную аттестацию и не проходившим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государственную итоговую аттестацию, выдается справ</w:t>
      </w:r>
      <w:r w:rsidR="00454F4D">
        <w:rPr>
          <w:rFonts w:cs="Times New Roman"/>
          <w:szCs w:val="24"/>
        </w:rPr>
        <w:t>ка о промежуточной аттестации.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C42A35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.24</w:t>
      </w:r>
      <w:r w:rsidR="000D71D0" w:rsidRPr="00060936">
        <w:rPr>
          <w:rFonts w:cs="Times New Roman"/>
          <w:szCs w:val="24"/>
        </w:rPr>
        <w:t>. Экстернам, прошедшим государственную итоговую аттестацию, выдается документ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государственного образца об основном общем или среднем общем образовании в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образовательном учреждении, в котором проводилась государственная итоговая аттестация.</w:t>
      </w:r>
    </w:p>
    <w:p w:rsidR="000D71D0" w:rsidRDefault="000D71D0" w:rsidP="000D71D0">
      <w:pPr>
        <w:pStyle w:val="a3"/>
        <w:jc w:val="both"/>
        <w:rPr>
          <w:rFonts w:cs="Times New Roman"/>
          <w:b/>
          <w:szCs w:val="24"/>
        </w:rPr>
      </w:pPr>
    </w:p>
    <w:p w:rsidR="000D71D0" w:rsidRPr="00B507C1" w:rsidRDefault="00BB25C4" w:rsidP="000D71D0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</w:t>
      </w:r>
      <w:r w:rsidR="00C42A35">
        <w:rPr>
          <w:rFonts w:cs="Times New Roman"/>
          <w:b/>
          <w:szCs w:val="24"/>
        </w:rPr>
        <w:t>7</w:t>
      </w:r>
      <w:r w:rsidR="000D71D0" w:rsidRPr="00B507C1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 </w:t>
      </w:r>
      <w:r w:rsidR="000D71D0" w:rsidRPr="00B507C1">
        <w:rPr>
          <w:rFonts w:cs="Times New Roman"/>
          <w:b/>
          <w:szCs w:val="24"/>
        </w:rPr>
        <w:t>Права и обязанности обучающегося, получ</w:t>
      </w:r>
      <w:r>
        <w:rPr>
          <w:rFonts w:cs="Times New Roman"/>
          <w:b/>
          <w:szCs w:val="24"/>
        </w:rPr>
        <w:t xml:space="preserve">ающего образование в </w:t>
      </w:r>
      <w:r w:rsidR="000D71D0" w:rsidRPr="00B507C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  </w:t>
      </w:r>
      <w:r w:rsidR="000D71D0" w:rsidRPr="00B507C1">
        <w:rPr>
          <w:rFonts w:cs="Times New Roman"/>
          <w:b/>
          <w:szCs w:val="24"/>
        </w:rPr>
        <w:t>форме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семейногообразования</w:t>
      </w:r>
      <w:proofErr w:type="spellEnd"/>
      <w:r w:rsidR="000D71D0" w:rsidRPr="00B507C1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 w:rsidR="000D71D0" w:rsidRPr="00B507C1">
        <w:rPr>
          <w:rFonts w:cs="Times New Roman"/>
          <w:b/>
          <w:szCs w:val="24"/>
        </w:rPr>
        <w:t>и (или) родителя (законного представителя)</w:t>
      </w:r>
    </w:p>
    <w:p w:rsidR="000D71D0" w:rsidRPr="00B550F1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>.1. Обучающийся проходит промежуточную аттестаци</w:t>
      </w:r>
      <w:r w:rsidR="00454F4D">
        <w:rPr>
          <w:rFonts w:cs="Times New Roman"/>
          <w:szCs w:val="24"/>
        </w:rPr>
        <w:t xml:space="preserve">ю в установленном Договором </w:t>
      </w:r>
      <w:r w:rsidR="00E44193">
        <w:rPr>
          <w:rFonts w:cs="Times New Roman"/>
          <w:szCs w:val="24"/>
        </w:rPr>
        <w:t>порядке и в установленные сроки.</w:t>
      </w:r>
    </w:p>
    <w:p w:rsidR="00BB25C4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 xml:space="preserve">.2. Обучающийся обязан </w:t>
      </w:r>
      <w:r w:rsidR="00BB25C4">
        <w:rPr>
          <w:rFonts w:cs="Times New Roman"/>
          <w:szCs w:val="24"/>
        </w:rPr>
        <w:t xml:space="preserve">самостоятельно </w:t>
      </w:r>
      <w:r w:rsidR="000D71D0" w:rsidRPr="00060936">
        <w:rPr>
          <w:rFonts w:cs="Times New Roman"/>
          <w:szCs w:val="24"/>
        </w:rPr>
        <w:t>освои</w:t>
      </w:r>
      <w:r w:rsidR="00E44193">
        <w:rPr>
          <w:rFonts w:cs="Times New Roman"/>
          <w:szCs w:val="24"/>
        </w:rPr>
        <w:t>ть обра</w:t>
      </w:r>
      <w:r w:rsidR="00BB25C4">
        <w:rPr>
          <w:rFonts w:cs="Times New Roman"/>
          <w:szCs w:val="24"/>
        </w:rPr>
        <w:t>зовательную программу.</w:t>
      </w:r>
    </w:p>
    <w:p w:rsidR="000D71D0" w:rsidRPr="00060936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>.3. Родители (законные представители) обязаны:</w:t>
      </w:r>
    </w:p>
    <w:p w:rsidR="000D71D0" w:rsidRPr="00454F4D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обеспечить освоение обучающ</w:t>
      </w:r>
      <w:r w:rsidR="00E44193">
        <w:rPr>
          <w:rFonts w:cs="Times New Roman"/>
          <w:szCs w:val="24"/>
        </w:rPr>
        <w:t>имся образовательной прогр</w:t>
      </w:r>
      <w:r w:rsidR="00BB25C4">
        <w:rPr>
          <w:rFonts w:cs="Times New Roman"/>
          <w:szCs w:val="24"/>
        </w:rPr>
        <w:t>аммы;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обеспечить своевременное прохождение обучающимся промежуточной аттестации.</w:t>
      </w:r>
    </w:p>
    <w:p w:rsidR="000D71D0" w:rsidRPr="00060936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>.4. Родитель (законный представитель) имеет право: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обучать самостоятельно;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обратиться за методической и</w:t>
      </w:r>
      <w:r w:rsidR="00454F4D">
        <w:rPr>
          <w:rFonts w:cs="Times New Roman"/>
          <w:szCs w:val="24"/>
        </w:rPr>
        <w:t xml:space="preserve"> консультативной помощью в ОУ</w:t>
      </w:r>
      <w:r w:rsidRPr="00060936">
        <w:rPr>
          <w:rFonts w:cs="Times New Roman"/>
          <w:szCs w:val="24"/>
        </w:rPr>
        <w:t>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- </w:t>
      </w:r>
      <w:r w:rsidR="00454F4D">
        <w:rPr>
          <w:rFonts w:cs="Times New Roman"/>
          <w:szCs w:val="24"/>
        </w:rPr>
        <w:t>о</w:t>
      </w:r>
      <w:r w:rsidRPr="00060936">
        <w:rPr>
          <w:rFonts w:cs="Times New Roman"/>
          <w:szCs w:val="24"/>
        </w:rPr>
        <w:t xml:space="preserve">знакомиться с результатами промежуточной </w:t>
      </w:r>
      <w:r w:rsidR="00E44193">
        <w:rPr>
          <w:rFonts w:cs="Times New Roman"/>
          <w:szCs w:val="24"/>
        </w:rPr>
        <w:t>аттестации.</w:t>
      </w:r>
    </w:p>
    <w:p w:rsidR="000D71D0" w:rsidRPr="00060936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>.5.Обучающийся имеет право: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lastRenderedPageBreak/>
        <w:t>- пользоваться учебной литературой и</w:t>
      </w:r>
      <w:r w:rsidR="00454F4D">
        <w:rPr>
          <w:rFonts w:cs="Times New Roman"/>
          <w:szCs w:val="24"/>
        </w:rPr>
        <w:t>з библиотечного фонда ОУ</w:t>
      </w:r>
      <w:r w:rsidRPr="00060936">
        <w:rPr>
          <w:rFonts w:cs="Times New Roman"/>
          <w:szCs w:val="24"/>
        </w:rPr>
        <w:t>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принимать участие в пробных репетиционных тестированиях по обязательным</w:t>
      </w:r>
      <w:r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предметам и предметам по выбору для сдачи государственной итоговой аттестации;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принимать участие в различных олимпиадах и конкурсах, других внеклассных</w:t>
      </w:r>
      <w:r w:rsidR="00454F4D">
        <w:rPr>
          <w:rFonts w:cs="Times New Roman"/>
          <w:szCs w:val="24"/>
        </w:rPr>
        <w:t xml:space="preserve"> и</w:t>
      </w:r>
      <w:r w:rsidRPr="00060936">
        <w:rPr>
          <w:rFonts w:cs="Times New Roman"/>
          <w:szCs w:val="24"/>
        </w:rPr>
        <w:t xml:space="preserve"> </w:t>
      </w:r>
      <w:proofErr w:type="spellStart"/>
      <w:r w:rsidRPr="00060936">
        <w:rPr>
          <w:rFonts w:cs="Times New Roman"/>
          <w:szCs w:val="24"/>
        </w:rPr>
        <w:t>внеучебных</w:t>
      </w:r>
      <w:proofErr w:type="spellEnd"/>
      <w:r w:rsidR="00454F4D">
        <w:rPr>
          <w:rFonts w:cs="Times New Roman"/>
          <w:szCs w:val="24"/>
        </w:rPr>
        <w:t xml:space="preserve"> мероприятиях, проводимых ОУ</w:t>
      </w:r>
      <w:r w:rsidRPr="00060936">
        <w:rPr>
          <w:rFonts w:cs="Times New Roman"/>
          <w:szCs w:val="24"/>
        </w:rPr>
        <w:t>.</w:t>
      </w:r>
    </w:p>
    <w:p w:rsidR="000D71D0" w:rsidRDefault="000D71D0" w:rsidP="000D71D0">
      <w:pPr>
        <w:pStyle w:val="a3"/>
        <w:jc w:val="both"/>
        <w:rPr>
          <w:rFonts w:cs="Times New Roman"/>
          <w:b/>
          <w:szCs w:val="24"/>
        </w:rPr>
      </w:pP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</w:p>
    <w:p w:rsidR="000D71D0" w:rsidRDefault="000D71D0" w:rsidP="000D71D0">
      <w:pPr>
        <w:pStyle w:val="a3"/>
        <w:jc w:val="both"/>
        <w:rPr>
          <w:rFonts w:cs="Times New Roman"/>
          <w:szCs w:val="24"/>
        </w:rPr>
      </w:pPr>
    </w:p>
    <w:p w:rsidR="00E44193" w:rsidRPr="00E44193" w:rsidRDefault="00E44193" w:rsidP="000D71D0">
      <w:pPr>
        <w:pStyle w:val="a3"/>
        <w:jc w:val="both"/>
        <w:rPr>
          <w:b/>
        </w:rPr>
      </w:pPr>
      <w:r w:rsidRPr="00E44193">
        <w:rPr>
          <w:rFonts w:cs="Times New Roman"/>
          <w:b/>
          <w:szCs w:val="24"/>
        </w:rPr>
        <w:t xml:space="preserve">                                                </w:t>
      </w:r>
      <w:r w:rsidR="00C42A35">
        <w:rPr>
          <w:b/>
        </w:rPr>
        <w:t>8</w:t>
      </w:r>
      <w:r>
        <w:rPr>
          <w:b/>
        </w:rPr>
        <w:t>. Документация</w:t>
      </w:r>
      <w:r w:rsidRPr="00E44193">
        <w:rPr>
          <w:b/>
        </w:rPr>
        <w:t xml:space="preserve"> </w:t>
      </w:r>
    </w:p>
    <w:p w:rsidR="00E44193" w:rsidRDefault="00C42A35" w:rsidP="000D71D0">
      <w:pPr>
        <w:pStyle w:val="a3"/>
        <w:jc w:val="both"/>
      </w:pPr>
      <w:r>
        <w:t>8</w:t>
      </w:r>
      <w:r w:rsidR="00F14C71">
        <w:t>.1</w:t>
      </w:r>
      <w:r w:rsidR="00E44193">
        <w:t>. Заявление и Договор совершеннолетнего обучающегося или родителя (законного представителя) несовершеннолетнего обучающегося об организации и проведении промежуточной и (или) государственной итоговой аттестации</w:t>
      </w:r>
      <w:r w:rsidR="00F14C71">
        <w:t>.</w:t>
      </w:r>
      <w:r w:rsidR="00E44193">
        <w:t xml:space="preserve"> </w:t>
      </w:r>
    </w:p>
    <w:p w:rsidR="00F14C71" w:rsidRDefault="00C42A35" w:rsidP="00F14C71">
      <w:pPr>
        <w:pStyle w:val="a3"/>
        <w:jc w:val="both"/>
      </w:pPr>
      <w:r>
        <w:t>8</w:t>
      </w:r>
      <w:r w:rsidR="00F14C71">
        <w:t xml:space="preserve">.2. Приказ о зачислении обучающегося в ОУ на период прохождения промежуточной </w:t>
      </w:r>
      <w:proofErr w:type="gramStart"/>
      <w:r w:rsidR="00F14C71">
        <w:t>или  госу</w:t>
      </w:r>
      <w:r w:rsidR="007767F1">
        <w:t>дарственной</w:t>
      </w:r>
      <w:proofErr w:type="gramEnd"/>
      <w:r w:rsidR="007767F1">
        <w:t xml:space="preserve"> итоговой аттестации и приказ об отчислении обучающегося по завершении промежуточной  или государственной итоговой аттестации обучающихся.</w:t>
      </w:r>
    </w:p>
    <w:p w:rsidR="00E44193" w:rsidRDefault="00C42A35" w:rsidP="000D71D0">
      <w:pPr>
        <w:pStyle w:val="a3"/>
        <w:jc w:val="both"/>
      </w:pPr>
      <w:r>
        <w:t>8</w:t>
      </w:r>
      <w:r w:rsidR="00E44193">
        <w:t>.3. Приказ ОУ о назначении ответственного за организацию</w:t>
      </w:r>
      <w:r w:rsidR="00F14C71">
        <w:t xml:space="preserve"> и проведение </w:t>
      </w:r>
      <w:proofErr w:type="gramStart"/>
      <w:r w:rsidR="00F14C71">
        <w:t>промежуточной  аттестации</w:t>
      </w:r>
      <w:proofErr w:type="gramEnd"/>
      <w:r w:rsidR="00F14C71">
        <w:t>,  утверждении сроков, графика, контрольно-измерительных материалов  и состава аттестационной комиссии.</w:t>
      </w:r>
      <w:r w:rsidR="00E44193">
        <w:t xml:space="preserve"> </w:t>
      </w:r>
    </w:p>
    <w:p w:rsidR="00F14C71" w:rsidRDefault="00C42A35" w:rsidP="000D71D0">
      <w:pPr>
        <w:pStyle w:val="a3"/>
        <w:jc w:val="both"/>
      </w:pPr>
      <w:r>
        <w:t>8</w:t>
      </w:r>
      <w:r w:rsidR="00F14C71">
        <w:t xml:space="preserve">.4. Контрольно-измерительные материалы для проведения промежуточной аттестации, </w:t>
      </w:r>
      <w:proofErr w:type="gramStart"/>
      <w:r w:rsidR="00F14C71">
        <w:t>протоколы  методических</w:t>
      </w:r>
      <w:proofErr w:type="gramEnd"/>
      <w:r w:rsidR="00F14C71">
        <w:t xml:space="preserve"> совещаний и научно-методического совета об экспертизе </w:t>
      </w:r>
      <w:proofErr w:type="spellStart"/>
      <w:r w:rsidR="00F14C71">
        <w:t>КИМов</w:t>
      </w:r>
      <w:proofErr w:type="spellEnd"/>
      <w:r w:rsidR="00F14C71">
        <w:t>.</w:t>
      </w:r>
    </w:p>
    <w:p w:rsidR="00F14C71" w:rsidRDefault="00C42A35" w:rsidP="000D71D0">
      <w:pPr>
        <w:pStyle w:val="a3"/>
        <w:jc w:val="both"/>
      </w:pPr>
      <w:r>
        <w:t>8</w:t>
      </w:r>
      <w:r w:rsidR="00F14C71">
        <w:t xml:space="preserve">.5. </w:t>
      </w:r>
      <w:proofErr w:type="gramStart"/>
      <w:r w:rsidR="00F14C71">
        <w:t xml:space="preserve">Протоколы </w:t>
      </w:r>
      <w:r w:rsidR="007767F1">
        <w:t xml:space="preserve"> промежуточной</w:t>
      </w:r>
      <w:proofErr w:type="gramEnd"/>
      <w:r w:rsidR="007767F1">
        <w:t xml:space="preserve"> аттестации обучающихся.</w:t>
      </w:r>
    </w:p>
    <w:p w:rsidR="00F14C71" w:rsidRDefault="00C42A35" w:rsidP="000D71D0">
      <w:pPr>
        <w:pStyle w:val="a3"/>
        <w:jc w:val="both"/>
      </w:pPr>
      <w:r>
        <w:t>8</w:t>
      </w:r>
      <w:r w:rsidR="007767F1">
        <w:t>.6</w:t>
      </w:r>
      <w:r w:rsidR="00E44193">
        <w:t xml:space="preserve">. Справки </w:t>
      </w:r>
      <w:r w:rsidR="00F14C71">
        <w:t xml:space="preserve">с результатами </w:t>
      </w:r>
      <w:r w:rsidR="00E44193">
        <w:t>прохождения промежуточной аттестации</w:t>
      </w:r>
      <w:r w:rsidR="00F14C71">
        <w:t xml:space="preserve"> обучающимися</w:t>
      </w:r>
      <w:r w:rsidR="00E44193">
        <w:t xml:space="preserve">. </w:t>
      </w:r>
    </w:p>
    <w:p w:rsidR="00F14C71" w:rsidRDefault="00C42A35" w:rsidP="000D71D0">
      <w:pPr>
        <w:pStyle w:val="a3"/>
        <w:jc w:val="both"/>
      </w:pPr>
      <w:r>
        <w:t>8</w:t>
      </w:r>
      <w:r w:rsidR="007767F1">
        <w:t>.7</w:t>
      </w:r>
      <w:r w:rsidR="00E44193">
        <w:t>.</w:t>
      </w:r>
      <w:r w:rsidR="007767F1">
        <w:t xml:space="preserve"> Личное дело</w:t>
      </w:r>
      <w:r w:rsidR="00E44193">
        <w:t xml:space="preserve"> обучающегося</w:t>
      </w:r>
      <w:r w:rsidR="007767F1">
        <w:t xml:space="preserve">, </w:t>
      </w:r>
      <w:proofErr w:type="gramStart"/>
      <w:r w:rsidR="007767F1">
        <w:t xml:space="preserve">оформленное </w:t>
      </w:r>
      <w:r w:rsidR="00E44193">
        <w:t xml:space="preserve"> на</w:t>
      </w:r>
      <w:proofErr w:type="gramEnd"/>
      <w:r w:rsidR="00E44193">
        <w:t xml:space="preserve"> основании справок </w:t>
      </w:r>
      <w:r w:rsidR="00F14C71">
        <w:t xml:space="preserve">о </w:t>
      </w:r>
      <w:r w:rsidR="007767F1">
        <w:t xml:space="preserve">результатах </w:t>
      </w:r>
      <w:r w:rsidR="00F14C71">
        <w:t xml:space="preserve"> </w:t>
      </w:r>
      <w:r w:rsidR="00E44193">
        <w:t>промежуточной аттестации.</w:t>
      </w:r>
    </w:p>
    <w:p w:rsidR="000D71D0" w:rsidRDefault="00C42A35" w:rsidP="000D71D0">
      <w:pPr>
        <w:pStyle w:val="a3"/>
        <w:jc w:val="both"/>
      </w:pPr>
      <w:r>
        <w:t>8</w:t>
      </w:r>
      <w:r w:rsidR="00B17F35">
        <w:t xml:space="preserve">.8. Протоколы </w:t>
      </w:r>
      <w:r w:rsidR="00E44193">
        <w:t xml:space="preserve">промежуточной аттестации </w:t>
      </w:r>
      <w:r w:rsidR="00B17F35">
        <w:t>обучающихся, получающих общее образование в форме семейного образования, хранятся в ОУ 75 лет.</w:t>
      </w:r>
    </w:p>
    <w:p w:rsidR="00707B4B" w:rsidRPr="00707B4B" w:rsidRDefault="00707B4B" w:rsidP="00707B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8.9.</w:t>
      </w:r>
      <w:r w:rsidRPr="00707B4B">
        <w:rPr>
          <w:rFonts w:eastAsia="Times New Roman" w:cs="Times New Roman"/>
          <w:color w:val="000000"/>
          <w:szCs w:val="24"/>
          <w:lang w:eastAsia="ru-RU"/>
        </w:rPr>
        <w:t xml:space="preserve"> Аттестационные работы обучающихся, получивших на промежуточной аттестации положительные отметки, хранятся до конца текущего календарного года. </w:t>
      </w:r>
    </w:p>
    <w:p w:rsidR="00707B4B" w:rsidRPr="00707B4B" w:rsidRDefault="00B17F35" w:rsidP="00B17F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8.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10.</w:t>
      </w:r>
      <w:r w:rsidR="00707B4B" w:rsidRPr="00707B4B">
        <w:rPr>
          <w:rFonts w:eastAsia="Times New Roman" w:cs="Times New Roman"/>
          <w:color w:val="000000"/>
          <w:szCs w:val="24"/>
          <w:lang w:eastAsia="ru-RU"/>
        </w:rPr>
        <w:t>Аттестационные</w:t>
      </w:r>
      <w:proofErr w:type="gramEnd"/>
      <w:r w:rsidR="00707B4B" w:rsidRPr="00707B4B">
        <w:rPr>
          <w:rFonts w:eastAsia="Times New Roman" w:cs="Times New Roman"/>
          <w:color w:val="000000"/>
          <w:szCs w:val="24"/>
          <w:lang w:eastAsia="ru-RU"/>
        </w:rPr>
        <w:t xml:space="preserve"> работы обучающихся, получивших на промежуточной аттестации неудовлетворительные отметки и переведённых в следующий класс условно, хранятся до конца следующего учебного  года. </w:t>
      </w:r>
    </w:p>
    <w:p w:rsidR="00707B4B" w:rsidRDefault="00707B4B" w:rsidP="000D71D0">
      <w:pPr>
        <w:pStyle w:val="a3"/>
        <w:jc w:val="both"/>
      </w:pPr>
    </w:p>
    <w:p w:rsidR="000D71D0" w:rsidRDefault="000D71D0" w:rsidP="000D71D0">
      <w:pPr>
        <w:pStyle w:val="a3"/>
        <w:jc w:val="both"/>
        <w:rPr>
          <w:rFonts w:cs="Times New Roman"/>
          <w:szCs w:val="24"/>
        </w:rPr>
      </w:pPr>
      <w:bookmarkStart w:id="0" w:name="_GoBack"/>
      <w:bookmarkEnd w:id="0"/>
    </w:p>
    <w:sectPr w:rsidR="000D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5"/>
    <w:rsid w:val="000D71D0"/>
    <w:rsid w:val="001037AF"/>
    <w:rsid w:val="001A471D"/>
    <w:rsid w:val="001D0540"/>
    <w:rsid w:val="00234964"/>
    <w:rsid w:val="00255B8E"/>
    <w:rsid w:val="003D2692"/>
    <w:rsid w:val="003D76DE"/>
    <w:rsid w:val="00454F4D"/>
    <w:rsid w:val="00480C68"/>
    <w:rsid w:val="00484EBA"/>
    <w:rsid w:val="00584166"/>
    <w:rsid w:val="006026B0"/>
    <w:rsid w:val="006E58F3"/>
    <w:rsid w:val="00707B4B"/>
    <w:rsid w:val="007767F1"/>
    <w:rsid w:val="00907B8F"/>
    <w:rsid w:val="00922D0B"/>
    <w:rsid w:val="00955169"/>
    <w:rsid w:val="009A5294"/>
    <w:rsid w:val="009B007A"/>
    <w:rsid w:val="00A436F9"/>
    <w:rsid w:val="00B17F35"/>
    <w:rsid w:val="00B216D6"/>
    <w:rsid w:val="00B22131"/>
    <w:rsid w:val="00BB25C4"/>
    <w:rsid w:val="00C3264F"/>
    <w:rsid w:val="00C42A35"/>
    <w:rsid w:val="00E331BC"/>
    <w:rsid w:val="00E44193"/>
    <w:rsid w:val="00EC1848"/>
    <w:rsid w:val="00EF5879"/>
    <w:rsid w:val="00F14C71"/>
    <w:rsid w:val="00F303B9"/>
    <w:rsid w:val="00F54B65"/>
    <w:rsid w:val="00F87EC8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6204"/>
  <w15:chartTrackingRefBased/>
  <w15:docId w15:val="{71196B3F-125D-435F-BAAC-4CD524A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D0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21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D26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73E04"/>
      <w:sz w:val="11"/>
      <w:szCs w:val="1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D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D71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D2692"/>
    <w:rPr>
      <w:rFonts w:ascii="Times New Roman" w:eastAsia="Times New Roman" w:hAnsi="Times New Roman" w:cs="Times New Roman"/>
      <w:b/>
      <w:bCs/>
      <w:color w:val="A73E04"/>
      <w:sz w:val="11"/>
      <w:szCs w:val="11"/>
      <w:lang w:val="x-none" w:eastAsia="x-none"/>
    </w:rPr>
  </w:style>
  <w:style w:type="paragraph" w:customStyle="1" w:styleId="BlockText1">
    <w:name w:val="Block Text1"/>
    <w:basedOn w:val="a"/>
    <w:rsid w:val="003D2692"/>
    <w:pPr>
      <w:widowControl w:val="0"/>
      <w:shd w:val="clear" w:color="auto" w:fill="FFFFFF"/>
      <w:suppressAutoHyphens/>
      <w:spacing w:after="0" w:line="240" w:lineRule="auto"/>
      <w:ind w:left="1075" w:right="922"/>
      <w:jc w:val="center"/>
    </w:pPr>
    <w:rPr>
      <w:rFonts w:eastAsia="Times New Roman" w:cs="Calibri"/>
      <w:b/>
      <w:bCs/>
      <w:sz w:val="28"/>
      <w:szCs w:val="28"/>
      <w:lang w:eastAsia="ar-SA"/>
    </w:rPr>
  </w:style>
  <w:style w:type="character" w:customStyle="1" w:styleId="a5">
    <w:name w:val="Заголовок Знак"/>
    <w:link w:val="a6"/>
    <w:locked/>
    <w:rsid w:val="003D2692"/>
    <w:rPr>
      <w:sz w:val="28"/>
    </w:rPr>
  </w:style>
  <w:style w:type="paragraph" w:styleId="a6">
    <w:name w:val="Title"/>
    <w:basedOn w:val="a"/>
    <w:link w:val="a5"/>
    <w:qFormat/>
    <w:rsid w:val="003D2692"/>
    <w:pPr>
      <w:spacing w:after="0" w:line="240" w:lineRule="auto"/>
      <w:jc w:val="center"/>
    </w:pPr>
    <w:rPr>
      <w:rFonts w:asciiTheme="minorHAnsi" w:hAnsiTheme="minorHAnsi"/>
      <w:sz w:val="28"/>
    </w:rPr>
  </w:style>
  <w:style w:type="character" w:customStyle="1" w:styleId="11">
    <w:name w:val="Название Знак1"/>
    <w:basedOn w:val="a0"/>
    <w:uiPriority w:val="10"/>
    <w:rsid w:val="003D2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4">
    <w:name w:val="c4"/>
    <w:basedOn w:val="a"/>
    <w:rsid w:val="003D26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rsid w:val="003D2692"/>
  </w:style>
  <w:style w:type="character" w:customStyle="1" w:styleId="10">
    <w:name w:val="Заголовок 1 Знак"/>
    <w:basedOn w:val="a0"/>
    <w:link w:val="1"/>
    <w:uiPriority w:val="9"/>
    <w:rsid w:val="00FD21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2020-06-03T03:33:00Z</dcterms:created>
  <dcterms:modified xsi:type="dcterms:W3CDTF">2022-06-06T04:48:00Z</dcterms:modified>
</cp:coreProperties>
</file>